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9" w:rsidRDefault="009616F9" w:rsidP="009616F9">
      <w:pPr>
        <w:spacing w:after="200" w:line="276" w:lineRule="auto"/>
        <w:contextualSpacing/>
        <w:rPr>
          <w:rFonts w:ascii="Arial" w:eastAsia="Calibri" w:hAnsi="Arial" w:cs="Arial"/>
          <w:b/>
        </w:rPr>
      </w:pPr>
      <w:r>
        <w:rPr>
          <w:rFonts w:ascii="CorinthianGobiernoMedium" w:hAnsi="CorinthianGobiernoMedium"/>
          <w:noProof/>
          <w:spacing w:val="4"/>
          <w:szCs w:val="21"/>
          <w:lang w:eastAsia="es-ES"/>
        </w:rPr>
        <w:drawing>
          <wp:anchor distT="0" distB="0" distL="114300" distR="114300" simplePos="0" relativeHeight="251661312" behindDoc="0" locked="0" layoutInCell="1" allowOverlap="1" wp14:anchorId="2392251A" wp14:editId="38A62472">
            <wp:simplePos x="0" y="0"/>
            <wp:positionH relativeFrom="column">
              <wp:posOffset>0</wp:posOffset>
            </wp:positionH>
            <wp:positionV relativeFrom="paragraph">
              <wp:posOffset>187325</wp:posOffset>
            </wp:positionV>
            <wp:extent cx="1891665" cy="918845"/>
            <wp:effectExtent l="0" t="0" r="0" b="0"/>
            <wp:wrapSquare wrapText="bothSides"/>
            <wp:docPr id="1" name="Imagen 1" descr="SANIDAD NEG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IDAD NEGR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9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16F9" w:rsidRDefault="009616F9" w:rsidP="009616F9">
      <w:pPr>
        <w:spacing w:after="200" w:line="276" w:lineRule="auto"/>
        <w:contextualSpacing/>
        <w:rPr>
          <w:rFonts w:ascii="Arial" w:eastAsia="Calibri" w:hAnsi="Arial" w:cs="Arial"/>
          <w:b/>
        </w:rPr>
      </w:pPr>
    </w:p>
    <w:p w:rsidR="009616F9" w:rsidRDefault="009616F9" w:rsidP="009616F9">
      <w:pPr>
        <w:spacing w:after="200" w:line="276" w:lineRule="auto"/>
        <w:contextualSpacing/>
        <w:rPr>
          <w:rFonts w:ascii="Arial" w:eastAsia="Calibri" w:hAnsi="Arial" w:cs="Arial"/>
          <w:b/>
        </w:rPr>
      </w:pPr>
    </w:p>
    <w:p w:rsidR="009616F9" w:rsidRDefault="009616F9" w:rsidP="009616F9">
      <w:pPr>
        <w:spacing w:after="200" w:line="276" w:lineRule="auto"/>
        <w:ind w:left="2124" w:firstLine="708"/>
        <w:contextualSpacing/>
        <w:rPr>
          <w:rFonts w:ascii="Arial" w:eastAsia="Calibri" w:hAnsi="Arial" w:cs="Arial"/>
          <w:b/>
        </w:rPr>
      </w:pPr>
    </w:p>
    <w:p w:rsidR="009616F9" w:rsidRDefault="009616F9" w:rsidP="009616F9">
      <w:pPr>
        <w:spacing w:after="200" w:line="276" w:lineRule="auto"/>
        <w:contextualSpacing/>
        <w:rPr>
          <w:rFonts w:ascii="Arial" w:eastAsia="Calibri" w:hAnsi="Arial" w:cs="Arial"/>
          <w:b/>
        </w:rPr>
      </w:pPr>
      <w:bookmarkStart w:id="0" w:name="_GoBack"/>
      <w:bookmarkEnd w:id="0"/>
      <w:r w:rsidRPr="009616F9">
        <w:rPr>
          <w:rFonts w:ascii="Arial" w:eastAsia="Calibri" w:hAnsi="Arial" w:cs="Arial"/>
          <w:b/>
        </w:rPr>
        <w:t>ANEXO II</w:t>
      </w:r>
    </w:p>
    <w:p w:rsidR="009616F9" w:rsidRPr="009616F9" w:rsidRDefault="009616F9" w:rsidP="009616F9">
      <w:pPr>
        <w:spacing w:after="200" w:line="276" w:lineRule="auto"/>
        <w:contextualSpacing/>
        <w:rPr>
          <w:rFonts w:ascii="Arial" w:eastAsia="Calibri" w:hAnsi="Arial" w:cs="Arial"/>
          <w:b/>
        </w:rPr>
      </w:pPr>
      <w:r w:rsidRPr="009616F9">
        <w:rPr>
          <w:rFonts w:ascii="Arial" w:eastAsia="Arial" w:hAnsi="Arial" w:cs="Arial"/>
          <w:b/>
          <w:bCs/>
        </w:rPr>
        <w:t>Memoria descriptiva d</w:t>
      </w:r>
      <w:r>
        <w:rPr>
          <w:rFonts w:ascii="Arial" w:eastAsia="Arial" w:hAnsi="Arial" w:cs="Arial"/>
          <w:b/>
          <w:bCs/>
        </w:rPr>
        <w:t>el proyecto</w:t>
      </w:r>
      <w:r w:rsidRPr="009616F9">
        <w:rPr>
          <w:rFonts w:ascii="Arial" w:eastAsia="Arial" w:hAnsi="Arial" w:cs="Arial"/>
          <w:b/>
          <w:bCs/>
        </w:rPr>
        <w:t>2023</w:t>
      </w:r>
      <w:r>
        <w:rPr>
          <w:rFonts w:ascii="Arial" w:eastAsia="Arial" w:hAnsi="Arial" w:cs="Arial"/>
          <w:b/>
          <w:bCs/>
        </w:rPr>
        <w:t xml:space="preserve"> </w:t>
      </w:r>
      <w:r w:rsidRPr="009616F9">
        <w:rPr>
          <w:rFonts w:ascii="Arial" w:eastAsia="Arial" w:hAnsi="Arial" w:cs="Arial"/>
          <w:b/>
          <w:bCs/>
        </w:rPr>
        <w:t>RAPPS</w:t>
      </w:r>
    </w:p>
    <w:p w:rsidR="009616F9" w:rsidRPr="009616F9" w:rsidRDefault="009616F9" w:rsidP="009616F9">
      <w:pPr>
        <w:widowControl w:val="0"/>
        <w:autoSpaceDE w:val="0"/>
        <w:autoSpaceDN w:val="0"/>
        <w:spacing w:before="1" w:after="0" w:line="240" w:lineRule="auto"/>
        <w:jc w:val="both"/>
        <w:outlineLvl w:val="0"/>
        <w:rPr>
          <w:rFonts w:ascii="Arial" w:eastAsia="Calibri" w:hAnsi="Arial" w:cs="Arial"/>
          <w:i/>
          <w:sz w:val="18"/>
          <w:szCs w:val="18"/>
        </w:rPr>
      </w:pPr>
    </w:p>
    <w:p w:rsidR="009616F9" w:rsidRPr="009616F9" w:rsidRDefault="009616F9" w:rsidP="009616F9">
      <w:pPr>
        <w:widowControl w:val="0"/>
        <w:autoSpaceDE w:val="0"/>
        <w:autoSpaceDN w:val="0"/>
        <w:spacing w:before="1" w:after="0" w:line="240" w:lineRule="auto"/>
        <w:jc w:val="both"/>
        <w:outlineLvl w:val="0"/>
        <w:rPr>
          <w:rFonts w:ascii="Arial" w:eastAsia="Times New Roman" w:hAnsi="Arial" w:cs="Arial"/>
          <w:sz w:val="18"/>
          <w:szCs w:val="18"/>
          <w:lang w:eastAsia="es-ES"/>
        </w:rPr>
      </w:pPr>
      <w:r w:rsidRPr="009616F9">
        <w:rPr>
          <w:rFonts w:ascii="Arial" w:eastAsia="Calibri" w:hAnsi="Arial" w:cs="Arial"/>
          <w:i/>
          <w:sz w:val="18"/>
          <w:szCs w:val="18"/>
        </w:rPr>
        <w:t xml:space="preserve">Nota previa. Para la cumplimentación de esta memoria será necesario acceder a la Sede Electrónica del Gobierno de Aragón trámites </w:t>
      </w:r>
      <w:hyperlink r:id="rId6" w:history="1">
        <w:r w:rsidRPr="009616F9">
          <w:rPr>
            <w:rFonts w:ascii="Calibri" w:eastAsia="Calibri" w:hAnsi="Calibri" w:cs="Times New Roman"/>
            <w:color w:val="0000FF"/>
            <w:sz w:val="18"/>
            <w:szCs w:val="18"/>
            <w:u w:val="single"/>
          </w:rPr>
          <w:t>https://www.aragon.es/tramitador/-/tramite/convocatoria-subvenciones-red-aragonesa-proyectos-promocion-salud-rapps</w:t>
        </w:r>
      </w:hyperlink>
      <w:r w:rsidRPr="009616F9">
        <w:rPr>
          <w:rFonts w:ascii="Calibri" w:eastAsia="Calibri" w:hAnsi="Calibri" w:cs="Times New Roman"/>
          <w:sz w:val="18"/>
          <w:szCs w:val="18"/>
        </w:rPr>
        <w:t xml:space="preserve"> </w:t>
      </w:r>
      <w:r w:rsidRPr="009616F9">
        <w:rPr>
          <w:rFonts w:ascii="Arial" w:eastAsia="Times New Roman" w:hAnsi="Arial" w:cs="Arial"/>
          <w:sz w:val="18"/>
          <w:szCs w:val="18"/>
          <w:lang w:eastAsia="es-ES"/>
        </w:rPr>
        <w:t>y rellenar electrónicamente los formularios cuyo contenido es fiel reflejo de este Anexo.</w:t>
      </w:r>
    </w:p>
    <w:p w:rsidR="009616F9" w:rsidRPr="009616F9" w:rsidRDefault="009616F9" w:rsidP="009616F9">
      <w:pPr>
        <w:spacing w:before="10" w:after="0" w:line="240" w:lineRule="auto"/>
        <w:jc w:val="both"/>
        <w:rPr>
          <w:rFonts w:ascii="Arial" w:eastAsia="Times New Roman" w:hAnsi="Times New Roman" w:cs="Times New Roman"/>
          <w:b/>
          <w:sz w:val="20"/>
          <w:szCs w:val="20"/>
          <w:lang w:eastAsia="es-ES"/>
        </w:rPr>
      </w:pPr>
      <w:r w:rsidRPr="009616F9">
        <w:rPr>
          <w:rFonts w:ascii="Arial MT" w:eastAsia="Times New Roman" w:hAnsi="Times New Roman" w:cs="Times New Roman"/>
          <w:noProof/>
          <w:szCs w:val="20"/>
          <w:lang w:eastAsia="es-ES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5C9916A2" wp14:editId="78063E75">
                <wp:simplePos x="0" y="0"/>
                <wp:positionH relativeFrom="page">
                  <wp:posOffset>901065</wp:posOffset>
                </wp:positionH>
                <wp:positionV relativeFrom="paragraph">
                  <wp:posOffset>177165</wp:posOffset>
                </wp:positionV>
                <wp:extent cx="5995035" cy="631190"/>
                <wp:effectExtent l="5715" t="3175" r="9525" b="3810"/>
                <wp:wrapTopAndBottom/>
                <wp:docPr id="34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5035" cy="631190"/>
                          <a:chOff x="1419" y="279"/>
                          <a:chExt cx="9441" cy="994"/>
                        </a:xfrm>
                      </wpg:grpSpPr>
                      <wps:wsp>
                        <wps:cNvPr id="35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423" y="740"/>
                            <a:ext cx="9432" cy="52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616F9" w:rsidRPr="00D35C15" w:rsidRDefault="009616F9" w:rsidP="009616F9">
                              <w:pPr>
                                <w:spacing w:before="129"/>
                                <w:ind w:left="64"/>
                                <w:rPr>
                                  <w:rFonts w:ascii="Arial" w:hAnsi="Arial" w:cs="Arial"/>
                                </w:rPr>
                              </w:pPr>
                              <w:r w:rsidRPr="00D35C15">
                                <w:rPr>
                                  <w:rFonts w:ascii="Arial" w:hAnsi="Arial" w:cs="Arial"/>
                                </w:rPr>
                                <w:t>Proyecto: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423" y="284"/>
                            <a:ext cx="9432" cy="456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616F9" w:rsidRPr="00D35C15" w:rsidRDefault="009616F9" w:rsidP="009616F9">
                              <w:pPr>
                                <w:spacing w:before="93"/>
                                <w:ind w:left="64"/>
                                <w:rPr>
                                  <w:rFonts w:ascii="Arial" w:hAnsi="Arial" w:cs="Arial"/>
                                </w:rPr>
                              </w:pPr>
                              <w:r w:rsidRPr="00D35C15">
                                <w:rPr>
                                  <w:rFonts w:ascii="Arial" w:hAnsi="Arial" w:cs="Arial"/>
                                </w:rPr>
                                <w:t>Entidad: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9916A2" id="Group 28" o:spid="_x0000_s1026" style="position:absolute;left:0;text-align:left;margin-left:70.95pt;margin-top:13.95pt;width:472.05pt;height:49.7pt;z-index:-251657216;mso-wrap-distance-left:0;mso-wrap-distance-right:0;mso-position-horizontal-relative:page" coordorigin="1419,279" coordsize="9441,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9" o:spid="_x0000_s1027" type="#_x0000_t202" style="position:absolute;left:1423;top:740;width:9432;height: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" filled="f" strokeweight=".48pt">
                  <v:textbox inset="0,0,0,0">
                    <w:txbxContent>
                      <w:p w:rsidR="009616F9" w:rsidRPr="00D35C15" w:rsidRDefault="009616F9" w:rsidP="009616F9">
                        <w:pPr>
                          <w:spacing w:before="129"/>
                          <w:ind w:left="64"/>
                          <w:rPr>
                            <w:rFonts w:ascii="Arial" w:hAnsi="Arial" w:cs="Arial"/>
                          </w:rPr>
                        </w:pPr>
                        <w:r w:rsidRPr="00D35C15">
                          <w:rPr>
                            <w:rFonts w:ascii="Arial" w:hAnsi="Arial" w:cs="Arial"/>
                          </w:rPr>
                          <w:t>Proyecto:</w:t>
                        </w:r>
                      </w:p>
                    </w:txbxContent>
                  </v:textbox>
                </v:shape>
                <v:shape id="Text Box 30" o:spid="_x0000_s1028" type="#_x0000_t202" style="position:absolute;left:1423;top:284;width:9432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" filled="f" strokeweight=".48pt">
                  <v:textbox inset="0,0,0,0">
                    <w:txbxContent>
                      <w:p w:rsidR="009616F9" w:rsidRPr="00D35C15" w:rsidRDefault="009616F9" w:rsidP="009616F9">
                        <w:pPr>
                          <w:spacing w:before="93"/>
                          <w:ind w:left="64"/>
                          <w:rPr>
                            <w:rFonts w:ascii="Arial" w:hAnsi="Arial" w:cs="Arial"/>
                          </w:rPr>
                        </w:pPr>
                        <w:r w:rsidRPr="00D35C15">
                          <w:rPr>
                            <w:rFonts w:ascii="Arial" w:hAnsi="Arial" w:cs="Arial"/>
                          </w:rPr>
                          <w:t>Entidad: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9616F9" w:rsidRPr="009616F9" w:rsidRDefault="009616F9" w:rsidP="009616F9">
      <w:pPr>
        <w:spacing w:after="0" w:line="240" w:lineRule="auto"/>
        <w:jc w:val="both"/>
        <w:rPr>
          <w:rFonts w:ascii="Arial" w:eastAsia="Times New Roman" w:hAnsi="Times New Roman" w:cs="Times New Roman"/>
          <w:b/>
          <w:sz w:val="21"/>
          <w:szCs w:val="20"/>
          <w:lang w:eastAsia="es-ES"/>
        </w:rPr>
      </w:pPr>
    </w:p>
    <w:p w:rsidR="009616F9" w:rsidRPr="009616F9" w:rsidRDefault="009616F9" w:rsidP="009616F9">
      <w:pPr>
        <w:widowControl w:val="0"/>
        <w:autoSpaceDE w:val="0"/>
        <w:autoSpaceDN w:val="0"/>
        <w:spacing w:before="1" w:after="0" w:line="240" w:lineRule="auto"/>
        <w:ind w:left="142" w:right="851" w:firstLine="566"/>
        <w:jc w:val="both"/>
        <w:rPr>
          <w:rFonts w:ascii="Arial" w:eastAsia="Arial" w:hAnsi="Arial" w:cs="Arial"/>
          <w:b/>
          <w:bCs/>
        </w:rPr>
      </w:pPr>
      <w:r w:rsidRPr="009616F9">
        <w:rPr>
          <w:rFonts w:ascii="Arial" w:eastAsia="Arial" w:hAnsi="Arial" w:cs="Arial"/>
          <w:b/>
          <w:bCs/>
        </w:rPr>
        <w:t>La entidad acompañará a este anexo una Memoria descriptiva del proyecto, de una extensión</w:t>
      </w:r>
      <w:r w:rsidRPr="009616F9">
        <w:rPr>
          <w:rFonts w:ascii="Arial" w:eastAsia="Arial" w:hAnsi="Arial" w:cs="Arial"/>
          <w:b/>
          <w:bCs/>
          <w:spacing w:val="-4"/>
        </w:rPr>
        <w:t xml:space="preserve"> </w:t>
      </w:r>
      <w:r w:rsidRPr="009616F9">
        <w:rPr>
          <w:rFonts w:ascii="Arial" w:eastAsia="Arial" w:hAnsi="Arial" w:cs="Arial"/>
          <w:b/>
          <w:bCs/>
        </w:rPr>
        <w:t>no superior</w:t>
      </w:r>
      <w:r w:rsidRPr="009616F9">
        <w:rPr>
          <w:rFonts w:ascii="Arial" w:eastAsia="Arial" w:hAnsi="Arial" w:cs="Arial"/>
          <w:b/>
          <w:bCs/>
          <w:spacing w:val="-4"/>
        </w:rPr>
        <w:t xml:space="preserve"> </w:t>
      </w:r>
      <w:r w:rsidRPr="009616F9">
        <w:rPr>
          <w:rFonts w:ascii="Arial" w:eastAsia="Arial" w:hAnsi="Arial" w:cs="Arial"/>
          <w:b/>
          <w:bCs/>
        </w:rPr>
        <w:t>a 10 hojas,</w:t>
      </w:r>
      <w:r w:rsidRPr="009616F9">
        <w:rPr>
          <w:rFonts w:ascii="Arial" w:eastAsia="Arial" w:hAnsi="Arial" w:cs="Arial"/>
          <w:b/>
          <w:bCs/>
          <w:spacing w:val="-1"/>
        </w:rPr>
        <w:t xml:space="preserve"> </w:t>
      </w:r>
      <w:r w:rsidRPr="009616F9">
        <w:rPr>
          <w:rFonts w:ascii="Arial" w:eastAsia="Arial" w:hAnsi="Arial" w:cs="Arial"/>
          <w:b/>
          <w:bCs/>
        </w:rPr>
        <w:t>con</w:t>
      </w:r>
      <w:r w:rsidRPr="009616F9">
        <w:rPr>
          <w:rFonts w:ascii="Arial" w:eastAsia="Arial" w:hAnsi="Arial" w:cs="Arial"/>
          <w:b/>
          <w:bCs/>
          <w:spacing w:val="-1"/>
        </w:rPr>
        <w:t xml:space="preserve"> </w:t>
      </w:r>
      <w:r w:rsidRPr="009616F9">
        <w:rPr>
          <w:rFonts w:ascii="Arial" w:eastAsia="Arial" w:hAnsi="Arial" w:cs="Arial"/>
          <w:b/>
          <w:bCs/>
        </w:rPr>
        <w:t>arreglo</w:t>
      </w:r>
      <w:r w:rsidRPr="009616F9">
        <w:rPr>
          <w:rFonts w:ascii="Arial" w:eastAsia="Arial" w:hAnsi="Arial" w:cs="Arial"/>
          <w:b/>
          <w:bCs/>
          <w:spacing w:val="-4"/>
        </w:rPr>
        <w:t xml:space="preserve"> </w:t>
      </w:r>
      <w:r w:rsidRPr="009616F9">
        <w:rPr>
          <w:rFonts w:ascii="Arial" w:eastAsia="Arial" w:hAnsi="Arial" w:cs="Arial"/>
          <w:b/>
          <w:bCs/>
        </w:rPr>
        <w:t>a los siguientes apartados:</w:t>
      </w:r>
    </w:p>
    <w:p w:rsidR="009616F9" w:rsidRPr="009616F9" w:rsidRDefault="009616F9" w:rsidP="009616F9">
      <w:pPr>
        <w:widowControl w:val="0"/>
        <w:numPr>
          <w:ilvl w:val="0"/>
          <w:numId w:val="1"/>
        </w:numPr>
        <w:tabs>
          <w:tab w:val="left" w:pos="1599"/>
        </w:tabs>
        <w:autoSpaceDE w:val="0"/>
        <w:autoSpaceDN w:val="0"/>
        <w:spacing w:before="240" w:after="0" w:line="240" w:lineRule="auto"/>
        <w:ind w:hanging="361"/>
        <w:jc w:val="both"/>
        <w:rPr>
          <w:rFonts w:ascii="Arial" w:eastAsia="Calibri" w:hAnsi="Arial" w:cs="Arial"/>
        </w:rPr>
      </w:pPr>
      <w:r w:rsidRPr="009616F9">
        <w:rPr>
          <w:rFonts w:ascii="Arial" w:eastAsia="Calibri" w:hAnsi="Arial" w:cs="Arial"/>
        </w:rPr>
        <w:t xml:space="preserve">Justificación del desarrollo del proyecto. Análisis de situación: Identificación de activos y necesidades. Elección de prioridades. </w:t>
      </w:r>
    </w:p>
    <w:p w:rsidR="009616F9" w:rsidRPr="009616F9" w:rsidRDefault="009616F9" w:rsidP="009616F9">
      <w:pPr>
        <w:widowControl w:val="0"/>
        <w:numPr>
          <w:ilvl w:val="0"/>
          <w:numId w:val="1"/>
        </w:numPr>
        <w:tabs>
          <w:tab w:val="left" w:pos="1599"/>
        </w:tabs>
        <w:autoSpaceDE w:val="0"/>
        <w:autoSpaceDN w:val="0"/>
        <w:spacing w:before="240" w:after="0" w:line="240" w:lineRule="auto"/>
        <w:ind w:hanging="361"/>
        <w:jc w:val="both"/>
        <w:rPr>
          <w:rFonts w:ascii="Arial" w:eastAsia="Calibri" w:hAnsi="Arial" w:cs="Arial"/>
        </w:rPr>
      </w:pPr>
      <w:r w:rsidRPr="009616F9">
        <w:rPr>
          <w:rFonts w:ascii="Arial" w:eastAsia="Calibri" w:hAnsi="Arial" w:cs="Arial"/>
        </w:rPr>
        <w:t xml:space="preserve">Población a la que va dirigido. </w:t>
      </w:r>
    </w:p>
    <w:p w:rsidR="009616F9" w:rsidRPr="009616F9" w:rsidRDefault="009616F9" w:rsidP="009616F9">
      <w:pPr>
        <w:widowControl w:val="0"/>
        <w:numPr>
          <w:ilvl w:val="0"/>
          <w:numId w:val="1"/>
        </w:numPr>
        <w:tabs>
          <w:tab w:val="left" w:pos="1599"/>
        </w:tabs>
        <w:autoSpaceDE w:val="0"/>
        <w:autoSpaceDN w:val="0"/>
        <w:spacing w:before="240" w:after="0" w:line="240" w:lineRule="auto"/>
        <w:ind w:hanging="361"/>
        <w:jc w:val="both"/>
        <w:rPr>
          <w:rFonts w:ascii="Arial" w:eastAsia="Calibri" w:hAnsi="Arial" w:cs="Arial"/>
        </w:rPr>
      </w:pPr>
      <w:r w:rsidRPr="009616F9">
        <w:rPr>
          <w:rFonts w:ascii="Arial" w:eastAsia="Calibri" w:hAnsi="Arial" w:cs="Arial"/>
        </w:rPr>
        <w:t xml:space="preserve">Objetivos generales y específicos </w:t>
      </w:r>
    </w:p>
    <w:p w:rsidR="009616F9" w:rsidRPr="009616F9" w:rsidRDefault="009616F9" w:rsidP="009616F9">
      <w:pPr>
        <w:widowControl w:val="0"/>
        <w:numPr>
          <w:ilvl w:val="0"/>
          <w:numId w:val="1"/>
        </w:numPr>
        <w:tabs>
          <w:tab w:val="left" w:pos="1599"/>
        </w:tabs>
        <w:autoSpaceDE w:val="0"/>
        <w:autoSpaceDN w:val="0"/>
        <w:spacing w:before="240" w:after="0" w:line="240" w:lineRule="auto"/>
        <w:ind w:hanging="361"/>
        <w:jc w:val="both"/>
        <w:rPr>
          <w:rFonts w:ascii="Arial" w:eastAsia="Calibri" w:hAnsi="Arial" w:cs="Arial"/>
        </w:rPr>
      </w:pPr>
      <w:r w:rsidRPr="009616F9">
        <w:rPr>
          <w:rFonts w:ascii="Arial" w:eastAsia="Calibri" w:hAnsi="Arial" w:cs="Arial"/>
        </w:rPr>
        <w:t>Metodología empleada para el desarrollo del proyecto.</w:t>
      </w:r>
    </w:p>
    <w:p w:rsidR="009616F9" w:rsidRPr="009616F9" w:rsidRDefault="009616F9" w:rsidP="009616F9">
      <w:pPr>
        <w:widowControl w:val="0"/>
        <w:numPr>
          <w:ilvl w:val="0"/>
          <w:numId w:val="1"/>
        </w:numPr>
        <w:tabs>
          <w:tab w:val="left" w:pos="1599"/>
        </w:tabs>
        <w:autoSpaceDE w:val="0"/>
        <w:autoSpaceDN w:val="0"/>
        <w:spacing w:before="240" w:after="0" w:line="240" w:lineRule="auto"/>
        <w:ind w:hanging="361"/>
        <w:jc w:val="both"/>
        <w:rPr>
          <w:rFonts w:ascii="Arial" w:eastAsia="Calibri" w:hAnsi="Arial" w:cs="Arial"/>
        </w:rPr>
      </w:pPr>
      <w:r w:rsidRPr="009616F9">
        <w:rPr>
          <w:rFonts w:ascii="Arial" w:eastAsia="Calibri" w:hAnsi="Arial" w:cs="Arial"/>
        </w:rPr>
        <w:t xml:space="preserve">Contenidos y actividades. Organización de las fases y distribución temporal detallada de las actividades. </w:t>
      </w:r>
    </w:p>
    <w:p w:rsidR="009616F9" w:rsidRPr="009616F9" w:rsidRDefault="009616F9" w:rsidP="009616F9">
      <w:pPr>
        <w:widowControl w:val="0"/>
        <w:numPr>
          <w:ilvl w:val="0"/>
          <w:numId w:val="1"/>
        </w:numPr>
        <w:tabs>
          <w:tab w:val="left" w:pos="1599"/>
        </w:tabs>
        <w:autoSpaceDE w:val="0"/>
        <w:autoSpaceDN w:val="0"/>
        <w:spacing w:before="240" w:after="0" w:line="240" w:lineRule="auto"/>
        <w:ind w:hanging="361"/>
        <w:jc w:val="both"/>
        <w:rPr>
          <w:rFonts w:ascii="Arial" w:eastAsia="Calibri" w:hAnsi="Arial" w:cs="Arial"/>
        </w:rPr>
      </w:pPr>
      <w:r w:rsidRPr="009616F9">
        <w:rPr>
          <w:rFonts w:ascii="Arial" w:eastAsia="Calibri" w:hAnsi="Arial" w:cs="Arial"/>
        </w:rPr>
        <w:t>Organización y funcionamiento del equipo de trabajo.</w:t>
      </w:r>
    </w:p>
    <w:p w:rsidR="009616F9" w:rsidRPr="009616F9" w:rsidRDefault="009616F9" w:rsidP="009616F9">
      <w:pPr>
        <w:widowControl w:val="0"/>
        <w:numPr>
          <w:ilvl w:val="0"/>
          <w:numId w:val="1"/>
        </w:numPr>
        <w:tabs>
          <w:tab w:val="left" w:pos="1599"/>
        </w:tabs>
        <w:autoSpaceDE w:val="0"/>
        <w:autoSpaceDN w:val="0"/>
        <w:spacing w:before="240" w:after="0" w:line="240" w:lineRule="auto"/>
        <w:ind w:hanging="361"/>
        <w:jc w:val="both"/>
        <w:rPr>
          <w:rFonts w:ascii="Arial" w:eastAsia="Calibri" w:hAnsi="Arial" w:cs="Arial"/>
        </w:rPr>
      </w:pPr>
      <w:r w:rsidRPr="009616F9">
        <w:rPr>
          <w:rFonts w:ascii="Arial" w:eastAsia="Calibri" w:hAnsi="Arial" w:cs="Arial"/>
        </w:rPr>
        <w:t>Criterios y procedimientos de evaluación, así como indicadores empleados en la misma.</w:t>
      </w:r>
    </w:p>
    <w:p w:rsidR="009616F9" w:rsidRPr="009616F9" w:rsidRDefault="009616F9" w:rsidP="009616F9">
      <w:pPr>
        <w:widowControl w:val="0"/>
        <w:numPr>
          <w:ilvl w:val="0"/>
          <w:numId w:val="1"/>
        </w:numPr>
        <w:tabs>
          <w:tab w:val="left" w:pos="1599"/>
        </w:tabs>
        <w:autoSpaceDE w:val="0"/>
        <w:autoSpaceDN w:val="0"/>
        <w:spacing w:before="240" w:after="0" w:line="240" w:lineRule="auto"/>
        <w:ind w:hanging="361"/>
        <w:jc w:val="both"/>
        <w:rPr>
          <w:rFonts w:ascii="Arial" w:eastAsia="Calibri" w:hAnsi="Arial" w:cs="Arial"/>
        </w:rPr>
      </w:pPr>
      <w:r w:rsidRPr="009616F9">
        <w:rPr>
          <w:rFonts w:ascii="Arial" w:eastAsia="Calibri" w:hAnsi="Arial" w:cs="Arial"/>
        </w:rPr>
        <w:t>Recursos humanos y materiales necesarios y presupuesto detallado de gastos a efectuar, así como de la financiación propia y solicitada a la convocatoria.</w:t>
      </w:r>
    </w:p>
    <w:p w:rsidR="009616F9" w:rsidRPr="009616F9" w:rsidRDefault="009616F9" w:rsidP="009616F9">
      <w:pPr>
        <w:widowControl w:val="0"/>
        <w:numPr>
          <w:ilvl w:val="0"/>
          <w:numId w:val="1"/>
        </w:numPr>
        <w:tabs>
          <w:tab w:val="left" w:pos="1599"/>
        </w:tabs>
        <w:autoSpaceDE w:val="0"/>
        <w:autoSpaceDN w:val="0"/>
        <w:spacing w:before="240" w:after="0" w:line="240" w:lineRule="auto"/>
        <w:ind w:hanging="361"/>
        <w:jc w:val="both"/>
        <w:rPr>
          <w:rFonts w:ascii="Arial" w:eastAsia="Calibri" w:hAnsi="Arial" w:cs="Arial"/>
        </w:rPr>
      </w:pPr>
      <w:r w:rsidRPr="009616F9">
        <w:rPr>
          <w:rFonts w:ascii="Arial" w:eastAsia="Calibri" w:hAnsi="Arial" w:cs="Arial"/>
        </w:rPr>
        <w:t>Formación necesaria para llevar a cabo el proyecto, si se precisa.</w:t>
      </w:r>
    </w:p>
    <w:p w:rsidR="009616F9" w:rsidRPr="009616F9" w:rsidRDefault="009616F9" w:rsidP="009616F9">
      <w:pPr>
        <w:spacing w:before="10" w:after="0" w:line="240" w:lineRule="auto"/>
        <w:jc w:val="both"/>
        <w:rPr>
          <w:rFonts w:ascii="Times New Roman" w:eastAsia="Times New Roman" w:hAnsi="Times New Roman" w:cs="Times New Roman"/>
          <w:sz w:val="19"/>
          <w:szCs w:val="20"/>
          <w:lang w:eastAsia="es-ES"/>
        </w:rPr>
      </w:pPr>
    </w:p>
    <w:p w:rsidR="009616F9" w:rsidRPr="009616F9" w:rsidRDefault="009616F9" w:rsidP="009616F9">
      <w:pPr>
        <w:tabs>
          <w:tab w:val="left" w:pos="-1320"/>
          <w:tab w:val="left" w:pos="-720"/>
          <w:tab w:val="left" w:pos="0"/>
          <w:tab w:val="left" w:pos="430"/>
          <w:tab w:val="left" w:pos="997"/>
          <w:tab w:val="left" w:pos="2160"/>
        </w:tabs>
        <w:spacing w:line="256" w:lineRule="auto"/>
        <w:jc w:val="both"/>
        <w:rPr>
          <w:rFonts w:ascii="Arial" w:eastAsia="Calibri" w:hAnsi="Arial" w:cs="Arial"/>
          <w:iCs/>
          <w:sz w:val="16"/>
          <w:szCs w:val="16"/>
          <w:lang w:eastAsia="es-ES"/>
        </w:rPr>
      </w:pPr>
      <w:r w:rsidRPr="009616F9">
        <w:rPr>
          <w:rFonts w:ascii="Arial" w:eastAsia="Calibri" w:hAnsi="Arial" w:cs="Arial"/>
          <w:iCs/>
          <w:sz w:val="16"/>
          <w:szCs w:val="16"/>
          <w:lang w:eastAsia="es-ES"/>
        </w:rPr>
        <w:t>Información básica sobre Protección de Datos</w:t>
      </w:r>
    </w:p>
    <w:p w:rsidR="009616F9" w:rsidRPr="009616F9" w:rsidRDefault="009616F9" w:rsidP="009616F9">
      <w:pPr>
        <w:adjustRightInd w:val="0"/>
        <w:spacing w:after="0" w:line="240" w:lineRule="auto"/>
        <w:jc w:val="both"/>
        <w:rPr>
          <w:rFonts w:ascii="Arial" w:eastAsia="MS Mincho" w:hAnsi="Arial" w:cs="Arial"/>
          <w:i/>
          <w:iCs/>
          <w:color w:val="000000"/>
          <w:sz w:val="16"/>
          <w:szCs w:val="16"/>
          <w:lang w:eastAsia="es-ES"/>
        </w:rPr>
      </w:pPr>
      <w:r w:rsidRPr="009616F9">
        <w:rPr>
          <w:rFonts w:ascii="Arial" w:eastAsia="MS Mincho" w:hAnsi="Arial" w:cs="Arial"/>
          <w:i/>
          <w:iCs/>
          <w:color w:val="000000"/>
          <w:sz w:val="16"/>
          <w:szCs w:val="16"/>
          <w:lang w:eastAsia="es-ES"/>
        </w:rPr>
        <w:t>El Responsable del tratamiento de sus datos personales es la Dirección General de Salud Pública del Departamento de Sanidad del Gobierno de Aragón.</w:t>
      </w:r>
    </w:p>
    <w:p w:rsidR="009616F9" w:rsidRPr="009616F9" w:rsidRDefault="009616F9" w:rsidP="009616F9">
      <w:pPr>
        <w:adjustRightInd w:val="0"/>
        <w:spacing w:after="0" w:line="240" w:lineRule="auto"/>
        <w:jc w:val="both"/>
        <w:rPr>
          <w:rFonts w:ascii="Arial" w:eastAsia="MS Mincho" w:hAnsi="Arial" w:cs="Arial"/>
          <w:i/>
          <w:iCs/>
          <w:color w:val="000000"/>
          <w:sz w:val="16"/>
          <w:szCs w:val="16"/>
          <w:lang w:eastAsia="es-ES"/>
        </w:rPr>
      </w:pPr>
      <w:r w:rsidRPr="009616F9">
        <w:rPr>
          <w:rFonts w:ascii="Arial" w:eastAsia="MS Mincho" w:hAnsi="Arial" w:cs="Arial"/>
          <w:i/>
          <w:iCs/>
          <w:color w:val="000000"/>
          <w:sz w:val="16"/>
          <w:szCs w:val="16"/>
          <w:lang w:eastAsia="es-ES"/>
        </w:rPr>
        <w:t>La finalidad de este tratamiento es gestionar información de iniciativas de promoción de salud dirigidas o realizadas por entidades y profesionales de ámbito educativo, comunitario, social, local y sanitario que pueden incluir actividades, proyectos, recursos, activos para la salud o acciones formativas, de las actuaciones de educación y promoción de salud y sus redes en Aragón.</w:t>
      </w:r>
    </w:p>
    <w:p w:rsidR="009616F9" w:rsidRPr="009616F9" w:rsidRDefault="009616F9" w:rsidP="009616F9">
      <w:pPr>
        <w:adjustRightInd w:val="0"/>
        <w:spacing w:after="0" w:line="240" w:lineRule="auto"/>
        <w:jc w:val="both"/>
        <w:rPr>
          <w:rFonts w:ascii="Arial" w:eastAsia="MS Mincho" w:hAnsi="Arial" w:cs="Arial"/>
          <w:i/>
          <w:iCs/>
          <w:color w:val="000000"/>
          <w:sz w:val="16"/>
          <w:szCs w:val="16"/>
          <w:lang w:eastAsia="es-ES"/>
        </w:rPr>
      </w:pPr>
      <w:r w:rsidRPr="009616F9">
        <w:rPr>
          <w:rFonts w:ascii="Arial" w:eastAsia="MS Mincho" w:hAnsi="Arial" w:cs="Arial"/>
          <w:i/>
          <w:iCs/>
          <w:color w:val="000000"/>
          <w:sz w:val="16"/>
          <w:szCs w:val="16"/>
          <w:lang w:eastAsia="es-ES"/>
        </w:rPr>
        <w:t>La legitimización para el tratamiento de los datos nos la da el cumplimiento de una obligación legal aplicable al responsable del tratamiento.</w:t>
      </w:r>
    </w:p>
    <w:p w:rsidR="009616F9" w:rsidRPr="009616F9" w:rsidRDefault="009616F9" w:rsidP="009616F9">
      <w:pPr>
        <w:adjustRightInd w:val="0"/>
        <w:spacing w:after="0" w:line="240" w:lineRule="auto"/>
        <w:jc w:val="both"/>
        <w:rPr>
          <w:rFonts w:ascii="Arial" w:eastAsia="MS Mincho" w:hAnsi="Arial" w:cs="Arial"/>
          <w:i/>
          <w:iCs/>
          <w:color w:val="000000"/>
          <w:sz w:val="16"/>
          <w:szCs w:val="16"/>
          <w:lang w:eastAsia="es-ES"/>
        </w:rPr>
      </w:pPr>
      <w:r w:rsidRPr="009616F9">
        <w:rPr>
          <w:rFonts w:ascii="Arial" w:eastAsia="MS Mincho" w:hAnsi="Arial" w:cs="Arial"/>
          <w:i/>
          <w:iCs/>
          <w:color w:val="000000"/>
          <w:sz w:val="16"/>
          <w:szCs w:val="16"/>
          <w:lang w:eastAsia="es-ES"/>
        </w:rPr>
        <w:t xml:space="preserve">No se comunicarán datos a terceros, salvo obligación legal. </w:t>
      </w:r>
    </w:p>
    <w:p w:rsidR="009616F9" w:rsidRPr="009616F9" w:rsidRDefault="009616F9" w:rsidP="009616F9">
      <w:pPr>
        <w:adjustRightInd w:val="0"/>
        <w:spacing w:after="0" w:line="240" w:lineRule="auto"/>
        <w:jc w:val="both"/>
        <w:rPr>
          <w:rFonts w:ascii="Arial" w:eastAsia="MS Mincho" w:hAnsi="Arial" w:cs="Arial"/>
          <w:i/>
          <w:iCs/>
          <w:color w:val="000000"/>
          <w:sz w:val="16"/>
          <w:szCs w:val="16"/>
          <w:lang w:eastAsia="es-ES"/>
        </w:rPr>
      </w:pPr>
      <w:r w:rsidRPr="009616F9">
        <w:rPr>
          <w:rFonts w:ascii="Arial" w:eastAsia="MS Mincho" w:hAnsi="Arial" w:cs="Arial"/>
          <w:i/>
          <w:iCs/>
          <w:color w:val="000000"/>
          <w:sz w:val="16"/>
          <w:szCs w:val="16"/>
          <w:lang w:eastAsia="es-ES"/>
        </w:rPr>
        <w:t xml:space="preserve">Podrá ejercer sus derechos de acceso, rectificación, supresión y portabilidad de sus datos, de limitación y oposición a su tratamiento, así como a no ser objeto de decisiones individuales automatizadas a través de la sede electrónica de la Administración de la Comunidad Autónoma de Aragón con los formularios normalizados disponibles. </w:t>
      </w:r>
    </w:p>
    <w:p w:rsidR="009616F9" w:rsidRPr="009616F9" w:rsidRDefault="009616F9" w:rsidP="009616F9">
      <w:pPr>
        <w:adjustRightInd w:val="0"/>
        <w:spacing w:after="0" w:line="240" w:lineRule="auto"/>
        <w:jc w:val="both"/>
        <w:rPr>
          <w:rFonts w:ascii="Arial" w:eastAsia="MS Mincho" w:hAnsi="Arial" w:cs="Arial"/>
          <w:color w:val="000000"/>
          <w:sz w:val="16"/>
          <w:szCs w:val="16"/>
          <w:lang w:eastAsia="es-ES"/>
        </w:rPr>
      </w:pPr>
      <w:r w:rsidRPr="009616F9">
        <w:rPr>
          <w:rFonts w:ascii="Arial" w:eastAsia="MS Mincho" w:hAnsi="Arial" w:cs="Arial"/>
          <w:i/>
          <w:iCs/>
          <w:color w:val="000000"/>
          <w:sz w:val="16"/>
          <w:szCs w:val="16"/>
          <w:lang w:eastAsia="es-ES"/>
        </w:rPr>
        <w:t xml:space="preserve">Podrá consultar información adicional y detallada en el Registro de Actividades de Tratamiento del Gobierno de Aragón, </w:t>
      </w:r>
    </w:p>
    <w:p w:rsidR="00735677" w:rsidRPr="009616F9" w:rsidRDefault="009616F9" w:rsidP="009616F9">
      <w:pPr>
        <w:tabs>
          <w:tab w:val="left" w:pos="-1320"/>
          <w:tab w:val="left" w:pos="-720"/>
          <w:tab w:val="left" w:pos="0"/>
          <w:tab w:val="left" w:pos="430"/>
          <w:tab w:val="left" w:pos="997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i/>
          <w:iCs/>
          <w:color w:val="1F4E79"/>
          <w:sz w:val="16"/>
          <w:szCs w:val="16"/>
          <w:lang w:eastAsia="es-ES"/>
        </w:rPr>
      </w:pPr>
      <w:r w:rsidRPr="009616F9">
        <w:rPr>
          <w:rFonts w:ascii="Arial" w:eastAsia="Times New Roman" w:hAnsi="Arial" w:cs="Arial"/>
          <w:i/>
          <w:iCs/>
          <w:color w:val="1F4E79"/>
          <w:sz w:val="16"/>
          <w:szCs w:val="16"/>
          <w:u w:val="single"/>
          <w:lang w:eastAsia="es-ES"/>
        </w:rPr>
        <w:t>https://aplicaciones.aragon.es/notif_lopd_pub/details.action?fileId=678</w:t>
      </w:r>
    </w:p>
    <w:sectPr w:rsidR="00735677" w:rsidRPr="009616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inthianGobiernoMedium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C56C3"/>
    <w:multiLevelType w:val="hybridMultilevel"/>
    <w:tmpl w:val="8D6E423E"/>
    <w:lvl w:ilvl="0" w:tplc="8F1C8CC6">
      <w:start w:val="1"/>
      <w:numFmt w:val="decimal"/>
      <w:lvlText w:val="%1."/>
      <w:lvlJc w:val="left"/>
      <w:pPr>
        <w:ind w:left="1600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061CCCBE">
      <w:numFmt w:val="bullet"/>
      <w:lvlText w:val="-"/>
      <w:lvlJc w:val="left"/>
      <w:pPr>
        <w:ind w:left="194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1FE02C62">
      <w:numFmt w:val="bullet"/>
      <w:lvlText w:val="•"/>
      <w:lvlJc w:val="left"/>
      <w:pPr>
        <w:ind w:left="2884" w:hanging="360"/>
      </w:pPr>
      <w:rPr>
        <w:rFonts w:hint="default"/>
        <w:lang w:val="es-ES" w:eastAsia="en-US" w:bidi="ar-SA"/>
      </w:rPr>
    </w:lvl>
    <w:lvl w:ilvl="3" w:tplc="225A6054">
      <w:numFmt w:val="bullet"/>
      <w:lvlText w:val="•"/>
      <w:lvlJc w:val="left"/>
      <w:pPr>
        <w:ind w:left="3827" w:hanging="360"/>
      </w:pPr>
      <w:rPr>
        <w:rFonts w:hint="default"/>
        <w:lang w:val="es-ES" w:eastAsia="en-US" w:bidi="ar-SA"/>
      </w:rPr>
    </w:lvl>
    <w:lvl w:ilvl="4" w:tplc="D2C8BEBE">
      <w:numFmt w:val="bullet"/>
      <w:lvlText w:val="•"/>
      <w:lvlJc w:val="left"/>
      <w:pPr>
        <w:ind w:left="4770" w:hanging="360"/>
      </w:pPr>
      <w:rPr>
        <w:rFonts w:hint="default"/>
        <w:lang w:val="es-ES" w:eastAsia="en-US" w:bidi="ar-SA"/>
      </w:rPr>
    </w:lvl>
    <w:lvl w:ilvl="5" w:tplc="35BA7D52">
      <w:numFmt w:val="bullet"/>
      <w:lvlText w:val="•"/>
      <w:lvlJc w:val="left"/>
      <w:pPr>
        <w:ind w:left="5713" w:hanging="360"/>
      </w:pPr>
      <w:rPr>
        <w:rFonts w:hint="default"/>
        <w:lang w:val="es-ES" w:eastAsia="en-US" w:bidi="ar-SA"/>
      </w:rPr>
    </w:lvl>
    <w:lvl w:ilvl="6" w:tplc="3656D3DC">
      <w:numFmt w:val="bullet"/>
      <w:lvlText w:val="•"/>
      <w:lvlJc w:val="left"/>
      <w:pPr>
        <w:ind w:left="6656" w:hanging="360"/>
      </w:pPr>
      <w:rPr>
        <w:rFonts w:hint="default"/>
        <w:lang w:val="es-ES" w:eastAsia="en-US" w:bidi="ar-SA"/>
      </w:rPr>
    </w:lvl>
    <w:lvl w:ilvl="7" w:tplc="5F781D74">
      <w:numFmt w:val="bullet"/>
      <w:lvlText w:val="•"/>
      <w:lvlJc w:val="left"/>
      <w:pPr>
        <w:ind w:left="7599" w:hanging="360"/>
      </w:pPr>
      <w:rPr>
        <w:rFonts w:hint="default"/>
        <w:lang w:val="es-ES" w:eastAsia="en-US" w:bidi="ar-SA"/>
      </w:rPr>
    </w:lvl>
    <w:lvl w:ilvl="8" w:tplc="35D22B20">
      <w:numFmt w:val="bullet"/>
      <w:lvlText w:val="•"/>
      <w:lvlJc w:val="left"/>
      <w:pPr>
        <w:ind w:left="854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F9"/>
    <w:rsid w:val="00735677"/>
    <w:rsid w:val="0096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3B2C7"/>
  <w15:chartTrackingRefBased/>
  <w15:docId w15:val="{788A81B0-5C34-4821-9580-CACED4417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agon.es/tramitador/-/tramite/convocatoria-subvenciones-red-aragonesa-proyectos-promocion-salud-rapp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417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</cp:revision>
  <dcterms:created xsi:type="dcterms:W3CDTF">2023-04-28T10:19:00Z</dcterms:created>
  <dcterms:modified xsi:type="dcterms:W3CDTF">2023-04-28T10:25:00Z</dcterms:modified>
</cp:coreProperties>
</file>