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gif" ContentType="image/gif"/>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sz w:val="20"/>
          <w:szCs w:val="20"/>
        </w:rPr>
      </w:pPr>
      <w:r>
        <w:rPr>
          <w:rFonts w:cs="Arial" w:ascii="Arial" w:hAnsi="Arial"/>
          <w:b/>
          <w:sz w:val="20"/>
          <w:szCs w:val="20"/>
        </w:rPr>
        <w:t>SOLICITUD DE PAGO</w:t>
      </w:r>
    </w:p>
    <w:p>
      <w:pPr>
        <w:pStyle w:val="Normal"/>
        <w:spacing w:before="0" w:after="0"/>
        <w:ind w:left="-5" w:hanging="10"/>
        <w:rPr>
          <w:rFonts w:ascii="Arial" w:hAnsi="Arial" w:eastAsia="Arial" w:cs="Arial"/>
          <w:b/>
          <w:b/>
          <w:sz w:val="20"/>
          <w:szCs w:val="20"/>
        </w:rPr>
      </w:pPr>
      <w:r>
        <w:rPr>
          <w:rFonts w:eastAsia="Arial" w:cs="Arial" w:ascii="Arial" w:hAnsi="Arial"/>
          <w:b/>
          <w:sz w:val="20"/>
          <w:szCs w:val="20"/>
        </w:rPr>
      </w:r>
    </w:p>
    <w:p>
      <w:pPr>
        <w:pStyle w:val="Normal"/>
        <w:spacing w:before="0" w:after="0"/>
        <w:ind w:left="-5" w:hanging="10"/>
        <w:rPr>
          <w:rFonts w:ascii="Arial" w:hAnsi="Arial" w:eastAsia="Arial" w:cs="Arial"/>
          <w:sz w:val="20"/>
          <w:szCs w:val="20"/>
        </w:rPr>
      </w:pPr>
      <w:r>
        <w:rPr>
          <w:rFonts w:eastAsia="Arial" w:cs="Arial" w:ascii="Arial" w:hAnsi="Arial"/>
          <w:b/>
          <w:sz w:val="20"/>
          <w:szCs w:val="20"/>
        </w:rPr>
        <w:t>PERSONA /ENTIDAD BENEFICIARIA</w:t>
      </w:r>
    </w:p>
    <w:tbl>
      <w:tblPr>
        <w:tblW w:w="10468" w:type="dxa"/>
        <w:jc w:val="left"/>
        <w:tblInd w:w="-13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2" w:type="dxa"/>
          <w:bottom w:w="2" w:type="dxa"/>
          <w:right w:w="115" w:type="dxa"/>
        </w:tblCellMar>
        <w:tblLook w:firstRow="1" w:noVBand="1" w:lastRow="0" w:firstColumn="1" w:lastColumn="0" w:noHBand="0" w:val="04a0"/>
      </w:tblPr>
      <w:tblGrid>
        <w:gridCol w:w="2941"/>
        <w:gridCol w:w="1358"/>
        <w:gridCol w:w="6168"/>
      </w:tblGrid>
      <w:tr>
        <w:trPr>
          <w:trHeight w:val="381" w:hRule="atLeast"/>
        </w:trPr>
        <w:tc>
          <w:tcPr>
            <w:tcW w:w="294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before="0" w:after="0"/>
              <w:rPr>
                <w:rFonts w:ascii="Arial" w:hAnsi="Arial" w:eastAsia="Arial" w:cs="Arial"/>
                <w:sz w:val="20"/>
                <w:szCs w:val="20"/>
              </w:rPr>
            </w:pPr>
            <w:r>
              <w:rPr>
                <w:rFonts w:eastAsia="Arial" w:cs="Arial" w:ascii="Arial" w:hAnsi="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before="0" w:after="72"/>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 xml:space="preserve">NOMBRE: </w:t>
            </w:r>
          </w:p>
        </w:tc>
      </w:tr>
      <w:tr>
        <w:trPr>
          <w:trHeight w:val="439" w:hRule="atLeast"/>
        </w:trPr>
        <w:tc>
          <w:tcPr>
            <w:tcW w:w="429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vAlign w:val="center"/>
          </w:tcPr>
          <w:p>
            <w:pPr>
              <w:pStyle w:val="Normal"/>
              <w:spacing w:before="0" w:after="0"/>
              <w:rPr>
                <w:rFonts w:ascii="Arial" w:hAnsi="Arial" w:eastAsia="Arial" w:cs="Arial"/>
                <w:sz w:val="20"/>
                <w:szCs w:val="20"/>
              </w:rPr>
            </w:pPr>
            <w:r>
              <w:rPr>
                <w:rFonts w:eastAsia="Arial" w:cs="Arial" w:ascii="Arial" w:hAnsi="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vAlign w:val="center"/>
          </w:tcPr>
          <w:p>
            <w:pPr>
              <w:pStyle w:val="Normal"/>
              <w:spacing w:before="0" w:after="0"/>
              <w:rPr>
                <w:rFonts w:ascii="Arial" w:hAnsi="Arial" w:eastAsia="Arial" w:cs="Arial"/>
                <w:sz w:val="20"/>
                <w:szCs w:val="20"/>
              </w:rPr>
            </w:pPr>
            <w:r>
              <w:rPr>
                <w:rFonts w:eastAsia="Arial" w:cs="Arial" w:ascii="Arial" w:hAnsi="Arial"/>
                <w:sz w:val="20"/>
                <w:szCs w:val="20"/>
              </w:rPr>
              <w:t xml:space="preserve">SEGUNDO APELLIDO: </w:t>
            </w:r>
          </w:p>
        </w:tc>
      </w:tr>
    </w:tbl>
    <w:p>
      <w:pPr>
        <w:pStyle w:val="Normal"/>
        <w:jc w:val="both"/>
        <w:rPr>
          <w:rFonts w:ascii="Arial" w:hAnsi="Arial" w:cs="Arial"/>
          <w:sz w:val="20"/>
          <w:szCs w:val="20"/>
        </w:rPr>
      </w:pPr>
      <w:r>
        <w:rPr>
          <w:rFonts w:cs="Arial" w:ascii="Arial" w:hAnsi="Arial"/>
          <w:sz w:val="20"/>
          <w:szCs w:val="20"/>
        </w:rPr>
      </w:r>
    </w:p>
    <w:p>
      <w:pPr>
        <w:pStyle w:val="Normal"/>
        <w:spacing w:before="0" w:after="0"/>
        <w:ind w:left="-5" w:hanging="10"/>
        <w:rPr>
          <w:rFonts w:ascii="Arial" w:hAnsi="Arial" w:eastAsia="Arial" w:cs="Arial"/>
          <w:sz w:val="20"/>
          <w:szCs w:val="20"/>
        </w:rPr>
      </w:pPr>
      <w:r>
        <w:rPr>
          <w:rFonts w:eastAsia="Arial" w:cs="Arial" w:ascii="Arial" w:hAnsi="Arial"/>
          <w:b/>
          <w:sz w:val="20"/>
          <w:szCs w:val="20"/>
        </w:rPr>
        <w:t>PERSONA QUE REPRESENTA A LA PERSONA/ENTIDAD BENEFICIARIA</w:t>
      </w:r>
    </w:p>
    <w:tbl>
      <w:tblPr>
        <w:tblW w:w="10531" w:type="dxa"/>
        <w:jc w:val="left"/>
        <w:tblInd w:w="-13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2" w:type="dxa"/>
          <w:bottom w:w="2" w:type="dxa"/>
          <w:right w:w="115" w:type="dxa"/>
        </w:tblCellMar>
        <w:tblLook w:firstRow="1" w:noVBand="1" w:lastRow="0" w:firstColumn="1" w:lastColumn="0" w:noHBand="0" w:val="04a0"/>
      </w:tblPr>
      <w:tblGrid>
        <w:gridCol w:w="2959"/>
        <w:gridCol w:w="1366"/>
        <w:gridCol w:w="6205"/>
      </w:tblGrid>
      <w:tr>
        <w:trPr>
          <w:trHeight w:val="360" w:hRule="atLeast"/>
        </w:trPr>
        <w:tc>
          <w:tcPr>
            <w:tcW w:w="29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before="0" w:after="0"/>
              <w:rPr>
                <w:rFonts w:ascii="Arial" w:hAnsi="Arial" w:eastAsia="Arial" w:cs="Arial"/>
                <w:sz w:val="20"/>
                <w:szCs w:val="20"/>
              </w:rPr>
            </w:pPr>
            <w:r>
              <w:rPr>
                <w:rFonts w:eastAsia="Arial" w:cs="Arial" w:ascii="Arial" w:hAnsi="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tcPr>
          <w:p>
            <w:pPr>
              <w:pStyle w:val="Normal"/>
              <w:spacing w:before="0" w:after="72"/>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 xml:space="preserve">NOMBRE: </w:t>
            </w:r>
          </w:p>
        </w:tc>
      </w:tr>
      <w:tr>
        <w:trPr>
          <w:trHeight w:val="414" w:hRule="atLeast"/>
        </w:trPr>
        <w:tc>
          <w:tcPr>
            <w:tcW w:w="432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vAlign w:val="center"/>
          </w:tcPr>
          <w:p>
            <w:pPr>
              <w:pStyle w:val="Normal"/>
              <w:spacing w:before="0" w:after="0"/>
              <w:rPr>
                <w:rFonts w:ascii="Arial" w:hAnsi="Arial" w:eastAsia="Arial" w:cs="Arial"/>
                <w:sz w:val="20"/>
                <w:szCs w:val="20"/>
              </w:rPr>
            </w:pPr>
            <w:r>
              <w:rPr>
                <w:rFonts w:eastAsia="Arial" w:cs="Arial" w:ascii="Arial" w:hAnsi="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52" w:type="dxa"/>
            </w:tcMar>
            <w:vAlign w:val="center"/>
          </w:tcPr>
          <w:p>
            <w:pPr>
              <w:pStyle w:val="Normal"/>
              <w:spacing w:before="0" w:after="0"/>
              <w:rPr>
                <w:rFonts w:ascii="Arial" w:hAnsi="Arial" w:eastAsia="Arial" w:cs="Arial"/>
                <w:sz w:val="20"/>
                <w:szCs w:val="20"/>
              </w:rPr>
            </w:pPr>
            <w:r>
              <w:rPr>
                <w:rFonts w:eastAsia="Arial" w:cs="Arial" w:ascii="Arial" w:hAnsi="Arial"/>
                <w:sz w:val="20"/>
                <w:szCs w:val="20"/>
              </w:rPr>
              <w:t xml:space="preserve">SEGUNDO APELLIDO: </w:t>
            </w:r>
          </w:p>
        </w:tc>
      </w:tr>
    </w:tbl>
    <w:p>
      <w:pPr>
        <w:pStyle w:val="Normal"/>
        <w:rPr>
          <w:rFonts w:ascii="Arial" w:hAnsi="Arial" w:cs="Arial"/>
          <w:sz w:val="20"/>
          <w:szCs w:val="20"/>
        </w:rPr>
      </w:pPr>
      <w:r>
        <w:rPr>
          <w:rFonts w:cs="Arial" w:ascii="Arial" w:hAnsi="Arial"/>
          <w:sz w:val="20"/>
          <w:szCs w:val="20"/>
        </w:rPr>
      </w:r>
    </w:p>
    <w:p>
      <w:pPr>
        <w:pStyle w:val="Normal"/>
        <w:spacing w:before="0" w:after="0"/>
        <w:jc w:val="both"/>
        <w:rPr>
          <w:rFonts w:ascii="Arial" w:hAnsi="Arial" w:cs="Arial"/>
          <w:b/>
          <w:b/>
          <w:sz w:val="20"/>
          <w:szCs w:val="20"/>
        </w:rPr>
      </w:pPr>
      <w:r>
        <w:rPr>
          <w:rFonts w:cs="Arial" w:ascii="Arial" w:hAnsi="Arial"/>
          <w:b/>
          <w:sz w:val="20"/>
          <w:szCs w:val="20"/>
        </w:rPr>
      </w:r>
    </w:p>
    <w:p>
      <w:pPr>
        <w:pStyle w:val="Normal"/>
        <w:spacing w:before="0" w:after="0"/>
        <w:jc w:val="both"/>
        <w:rPr>
          <w:rFonts w:ascii="Arial" w:hAnsi="Arial" w:cs="Arial"/>
          <w:sz w:val="20"/>
          <w:szCs w:val="20"/>
        </w:rPr>
      </w:pPr>
      <w:r>
        <w:rPr>
          <w:rFonts w:cs="Arial" w:ascii="Arial" w:hAnsi="Arial"/>
          <w:b/>
          <w:sz w:val="20"/>
          <w:szCs w:val="20"/>
        </w:rPr>
        <w:t>EXPONE:</w:t>
      </w:r>
    </w:p>
    <w:p>
      <w:pPr>
        <w:pStyle w:val="Normal"/>
        <w:numPr>
          <w:ilvl w:val="0"/>
          <w:numId w:val="1"/>
        </w:numPr>
        <w:spacing w:lineRule="auto" w:line="276" w:before="120" w:after="120"/>
        <w:ind w:left="720" w:right="32" w:hanging="360"/>
        <w:jc w:val="both"/>
        <w:rPr/>
      </w:pPr>
      <w:r>
        <w:rPr>
          <w:rFonts w:cs="Arial" w:ascii="Arial" w:hAnsi="Arial"/>
          <w:sz w:val="20"/>
          <w:szCs w:val="20"/>
        </w:rPr>
        <w:t>Que mediante Resolución de la Dirección General de Calidad y Seguridad Alimentaria de 24</w:t>
      </w:r>
      <w:r>
        <w:rPr>
          <w:rFonts w:cs="Arial" w:ascii="Arial" w:hAnsi="Arial"/>
          <w:color w:val="FF0000"/>
          <w:sz w:val="20"/>
          <w:szCs w:val="20"/>
        </w:rPr>
        <w:t xml:space="preserve"> </w:t>
      </w:r>
      <w:r>
        <w:rPr>
          <w:rFonts w:cs="Arial" w:ascii="Arial" w:hAnsi="Arial"/>
          <w:sz w:val="20"/>
          <w:szCs w:val="20"/>
        </w:rPr>
        <w:t xml:space="preserve">de noviembre de 2023 mi solicitud quedo incluida en el anexo II como “reserva” para la actuación denominada </w:t>
      </w:r>
      <w:r>
        <w:rPr>
          <w:rFonts w:eastAsia="Arial" w:cs="Arial" w:ascii="Arial" w:hAnsi="Arial"/>
          <w:b w:val="false"/>
          <w:bCs w:val="false"/>
          <w:i w:val="false"/>
          <w:iCs w:val="false"/>
          <w:sz w:val="20"/>
          <w:szCs w:val="20"/>
        </w:rPr>
        <w:t>cese de la actividad ganadera de la explotacion con número REGA: ES50_ _ _ _ _ _ _ _ _ _</w:t>
      </w:r>
      <w:r>
        <w:rPr>
          <w:rFonts w:eastAsia="Arial" w:cs="Arial" w:ascii="Arial" w:hAnsi="Arial"/>
          <w:b/>
          <w:i w:val="false"/>
          <w:iCs w:val="false"/>
          <w:sz w:val="20"/>
          <w:szCs w:val="20"/>
        </w:rPr>
        <w:t>.</w:t>
      </w:r>
    </w:p>
    <w:p>
      <w:pPr>
        <w:pStyle w:val="Normal"/>
        <w:numPr>
          <w:ilvl w:val="0"/>
          <w:numId w:val="1"/>
        </w:numPr>
        <w:spacing w:lineRule="auto" w:line="276" w:before="120" w:after="120"/>
        <w:ind w:left="720" w:right="32" w:hanging="360"/>
        <w:jc w:val="both"/>
        <w:rPr>
          <w:b w:val="false"/>
          <w:b w:val="false"/>
          <w:bCs w:val="false"/>
        </w:rPr>
      </w:pPr>
      <w:r>
        <w:rPr>
          <w:rFonts w:eastAsia="Arial" w:cs="Arial" w:ascii="Arial" w:hAnsi="Arial"/>
          <w:b w:val="false"/>
          <w:bCs w:val="false"/>
          <w:i w:val="false"/>
          <w:iCs w:val="false"/>
          <w:sz w:val="20"/>
          <w:szCs w:val="20"/>
        </w:rPr>
        <w:t xml:space="preserve">Con fecha XX-XX-2026 se dictó resolución complementaria donde se me adjudica la cantidad de _ _ _ _ _ € </w:t>
      </w:r>
    </w:p>
    <w:p>
      <w:pPr>
        <w:pStyle w:val="Normal"/>
        <w:numPr>
          <w:ilvl w:val="0"/>
          <w:numId w:val="1"/>
        </w:numPr>
        <w:spacing w:lineRule="auto" w:line="276" w:before="120" w:after="120"/>
        <w:jc w:val="both"/>
        <w:rPr/>
      </w:pPr>
      <w:r>
        <w:rPr>
          <w:rFonts w:cs="Arial" w:ascii="Arial" w:hAnsi="Arial"/>
          <w:sz w:val="20"/>
          <w:szCs w:val="20"/>
        </w:rPr>
        <w:t xml:space="preserve">Que con fecha </w:t>
      </w:r>
      <w:r>
        <w:rPr>
          <w:rFonts w:eastAsia="Arial" w:cs="Arial" w:ascii="Arial" w:hAnsi="Arial"/>
          <w:b/>
          <w:i/>
          <w:sz w:val="20"/>
          <w:szCs w:val="20"/>
        </w:rPr>
        <w:t>________</w:t>
      </w:r>
      <w:r>
        <w:rPr>
          <w:rFonts w:cs="Arial" w:ascii="Arial" w:hAnsi="Arial"/>
          <w:sz w:val="20"/>
          <w:szCs w:val="20"/>
        </w:rPr>
        <w:t xml:space="preserve"> he dado de baja la explotación </w:t>
      </w:r>
      <w:r>
        <w:rPr>
          <w:rFonts w:eastAsia="Arial" w:cs="Arial" w:ascii="Arial" w:hAnsi="Arial"/>
          <w:b w:val="false"/>
          <w:bCs w:val="false"/>
          <w:i w:val="false"/>
          <w:iCs w:val="false"/>
          <w:sz w:val="20"/>
          <w:szCs w:val="20"/>
        </w:rPr>
        <w:t>ES50_ _ _ _ _ _ _ _ _ _ en el Registro de explotaciones ganaderas y se ha dado de baja la licencia de actividad clasificada por parte del Ayuntamiento de ______________</w:t>
      </w:r>
      <w:r>
        <w:rPr>
          <w:rFonts w:cs="Arial" w:ascii="Arial" w:hAnsi="Arial"/>
          <w:sz w:val="20"/>
          <w:szCs w:val="20"/>
        </w:rPr>
        <w:t>.</w:t>
      </w:r>
    </w:p>
    <w:p>
      <w:pPr>
        <w:pStyle w:val="Normal"/>
        <w:numPr>
          <w:ilvl w:val="0"/>
          <w:numId w:val="1"/>
        </w:numPr>
        <w:spacing w:lineRule="auto" w:line="276" w:before="120" w:after="120"/>
        <w:ind w:left="714" w:right="141" w:hanging="357"/>
        <w:jc w:val="both"/>
        <w:rPr/>
      </w:pPr>
      <w:r>
        <w:rPr>
          <w:rFonts w:cs="Arial" w:ascii="Arial" w:hAnsi="Arial"/>
          <w:sz w:val="20"/>
          <w:szCs w:val="20"/>
        </w:rPr>
        <w:t xml:space="preserve">Que, a la presente solicitud de pago, le ACOMPAÑA la siguiente documentación que constituye la </w:t>
      </w:r>
      <w:r>
        <w:rPr>
          <w:rFonts w:cs="Arial" w:ascii="Arial" w:hAnsi="Arial"/>
          <w:b/>
          <w:sz w:val="20"/>
          <w:szCs w:val="20"/>
        </w:rPr>
        <w:t>cuenta justificativa</w:t>
      </w:r>
      <w:r>
        <w:rPr>
          <w:rFonts w:cs="Arial" w:ascii="Arial" w:hAnsi="Arial"/>
          <w:sz w:val="20"/>
          <w:szCs w:val="20"/>
        </w:rPr>
        <w:t>:</w:t>
      </w:r>
    </w:p>
    <w:tbl>
      <w:tblPr>
        <w:tblW w:w="10589" w:type="dxa"/>
        <w:jc w:val="left"/>
        <w:tblInd w:w="-154"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firstRow="0" w:noVBand="0" w:lastRow="0" w:firstColumn="0" w:lastColumn="0" w:noHBand="0" w:val="0000"/>
      </w:tblPr>
      <w:tblGrid>
        <w:gridCol w:w="597"/>
        <w:gridCol w:w="9991"/>
      </w:tblGrid>
      <w:tr>
        <w:trPr>
          <w:trHeight w:val="310" w:hRule="atLeast"/>
        </w:trPr>
        <w:tc>
          <w:tcPr>
            <w:tcW w:w="597" w:type="dxa"/>
            <w:tcBorders>
              <w:top w:val="single" w:sz="2" w:space="0" w:color="000001"/>
              <w:left w:val="single" w:sz="2" w:space="0" w:color="000001"/>
              <w:bottom w:val="single" w:sz="2" w:space="0" w:color="000001"/>
              <w:insideH w:val="single" w:sz="2" w:space="0" w:color="000001"/>
            </w:tcBorders>
            <w:shd w:color="auto" w:fill="auto" w:val="clear"/>
            <w:tcMar>
              <w:left w:w="42" w:type="dxa"/>
            </w:tcMar>
            <w:vAlign w:val="center"/>
          </w:tcPr>
          <w:p>
            <w:pPr>
              <w:pStyle w:val="Normal"/>
              <w:tabs>
                <w:tab w:val="left" w:pos="900" w:leader="none"/>
              </w:tabs>
              <w:suppressAutoHyphens w:val="true"/>
              <w:spacing w:lineRule="auto" w:line="240" w:before="0" w:after="0"/>
              <w:jc w:val="center"/>
              <w:rPr/>
            </w:pPr>
            <w:r>
              <w:fldChar w:fldCharType="begin">
                <w:ffData>
                  <w:name w:val=""/>
                  <w:enabled/>
                  <w:calcOnExit w:val="0"/>
                  <w:checkBox>
                    <w:sizeAuto/>
                  </w:checkBox>
                </w:ffData>
              </w:fldChar>
            </w:r>
            <w:r>
              <w:instrText> FORMCHECKBOX </w:instrText>
            </w:r>
            <w:r>
              <w:fldChar w:fldCharType="separate"/>
            </w:r>
            <w:bookmarkStart w:id="0" w:name="__Fieldmark__74_4198308223"/>
            <w:bookmarkStart w:id="1" w:name="__Fieldmark__7663_398148087"/>
            <w:bookmarkStart w:id="2" w:name="__Fieldmark__0_512264896"/>
            <w:bookmarkStart w:id="3" w:name="__Fieldmark__239_1647771133211"/>
            <w:bookmarkStart w:id="4" w:name="__Fieldmark__2_2792333914111"/>
            <w:bookmarkStart w:id="5" w:name="__Fieldmark__93_1647771133211"/>
            <w:bookmarkStart w:id="6" w:name="__Fieldmark__17423_61619452"/>
            <w:bookmarkStart w:id="7" w:name="__Fieldmark__192_3705977165"/>
            <w:bookmarkStart w:id="8" w:name="__Fieldmark__3265_2767776897"/>
            <w:bookmarkStart w:id="9" w:name="__Fieldmark__1750_656293301"/>
            <w:bookmarkStart w:id="10" w:name="__Fieldmark__74_4198308223"/>
            <w:bookmarkStart w:id="11" w:name="__Fieldmark__74_4198308223"/>
            <w:bookmarkEnd w:id="1"/>
            <w:bookmarkEnd w:id="2"/>
            <w:bookmarkEnd w:id="3"/>
            <w:bookmarkEnd w:id="4"/>
            <w:bookmarkEnd w:id="5"/>
            <w:bookmarkEnd w:id="6"/>
            <w:bookmarkEnd w:id="7"/>
            <w:bookmarkEnd w:id="8"/>
            <w:bookmarkEnd w:id="9"/>
            <w:bookmarkEnd w:id="11"/>
            <w:r>
              <w:rPr/>
            </w:r>
            <w:r>
              <w:fldChar w:fldCharType="end"/>
            </w:r>
          </w:p>
        </w:tc>
        <w:tc>
          <w:tcPr>
            <w:tcW w:w="99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suppressAutoHyphens w:val="true"/>
              <w:spacing w:lineRule="auto" w:line="336" w:before="0" w:after="0"/>
              <w:ind w:left="85" w:right="227" w:hanging="0"/>
              <w:jc w:val="both"/>
              <w:rPr/>
            </w:pPr>
            <w:r>
              <w:rPr>
                <w:rFonts w:eastAsia="Times New Roman" w:cs="Arial" w:ascii="Arial" w:hAnsi="Arial"/>
                <w:sz w:val="20"/>
                <w:szCs w:val="20"/>
                <w:lang w:eastAsia="zh-CN"/>
              </w:rPr>
              <w:t>Baja en el Registro de Explotaciones Ganaderas</w:t>
            </w:r>
          </w:p>
        </w:tc>
      </w:tr>
      <w:tr>
        <w:trPr>
          <w:trHeight w:val="408" w:hRule="atLeast"/>
        </w:trPr>
        <w:tc>
          <w:tcPr>
            <w:tcW w:w="597" w:type="dxa"/>
            <w:tcBorders>
              <w:top w:val="single" w:sz="2" w:space="0" w:color="000001"/>
              <w:left w:val="single" w:sz="2" w:space="0" w:color="000001"/>
              <w:bottom w:val="single" w:sz="2" w:space="0" w:color="000001"/>
              <w:insideH w:val="single" w:sz="2" w:space="0" w:color="000001"/>
            </w:tcBorders>
            <w:shd w:color="auto" w:fill="auto" w:val="clear"/>
            <w:tcMar>
              <w:left w:w="42" w:type="dxa"/>
            </w:tcMar>
            <w:vAlign w:val="center"/>
          </w:tcPr>
          <w:p>
            <w:pPr>
              <w:pStyle w:val="Normal"/>
              <w:tabs>
                <w:tab w:val="left" w:pos="900" w:leader="none"/>
              </w:tabs>
              <w:suppressAutoHyphens w:val="true"/>
              <w:spacing w:lineRule="auto" w:line="240" w:before="0" w:after="0"/>
              <w:jc w:val="center"/>
              <w:rPr/>
            </w:pPr>
            <w:r>
              <w:fldChar w:fldCharType="begin">
                <w:ffData>
                  <w:name w:val=""/>
                  <w:enabled/>
                  <w:calcOnExit w:val="0"/>
                  <w:checkBox>
                    <w:sizeAuto/>
                  </w:checkBox>
                </w:ffData>
              </w:fldChar>
            </w:r>
            <w:r>
              <w:instrText> FORMCHECKBOX </w:instrText>
            </w:r>
            <w:r>
              <w:fldChar w:fldCharType="separate"/>
            </w:r>
            <w:bookmarkStart w:id="12" w:name="__Fieldmark__107_4198308223"/>
            <w:bookmarkStart w:id="13" w:name="__Fieldmark__7693_398148087"/>
            <w:bookmarkStart w:id="14" w:name="__Fieldmark__1_512264896"/>
            <w:bookmarkStart w:id="15" w:name="__Fieldmark__239_164777113321"/>
            <w:bookmarkStart w:id="16" w:name="__Fieldmark__2_279233391411"/>
            <w:bookmarkStart w:id="17" w:name="__Fieldmark__93_164777113321"/>
            <w:bookmarkStart w:id="18" w:name="__Fieldmark__17424_61619452"/>
            <w:bookmarkStart w:id="19" w:name="__Fieldmark__211_3705977165"/>
            <w:bookmarkStart w:id="20" w:name="__Fieldmark__3282_2767776897"/>
            <w:bookmarkStart w:id="21" w:name="__Fieldmark__1775_656293301"/>
            <w:bookmarkStart w:id="22" w:name="__Fieldmark__107_4198308223"/>
            <w:bookmarkStart w:id="23" w:name="__Fieldmark__107_4198308223"/>
            <w:bookmarkEnd w:id="13"/>
            <w:bookmarkEnd w:id="14"/>
            <w:bookmarkEnd w:id="15"/>
            <w:bookmarkEnd w:id="16"/>
            <w:bookmarkEnd w:id="17"/>
            <w:bookmarkEnd w:id="18"/>
            <w:bookmarkEnd w:id="19"/>
            <w:bookmarkEnd w:id="20"/>
            <w:bookmarkEnd w:id="21"/>
            <w:bookmarkEnd w:id="23"/>
            <w:r>
              <w:rPr/>
            </w:r>
            <w:r>
              <w:fldChar w:fldCharType="end"/>
            </w:r>
          </w:p>
        </w:tc>
        <w:tc>
          <w:tcPr>
            <w:tcW w:w="99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suppressAutoHyphens w:val="true"/>
              <w:spacing w:lineRule="auto" w:line="336" w:before="0" w:after="0"/>
              <w:ind w:left="85" w:right="227" w:hanging="0"/>
              <w:jc w:val="both"/>
              <w:rPr>
                <w:rFonts w:ascii="Arial" w:hAnsi="Arial" w:eastAsia="Times New Roman" w:cs="Arial"/>
                <w:sz w:val="20"/>
                <w:szCs w:val="20"/>
                <w:lang w:eastAsia="zh-CN"/>
              </w:rPr>
            </w:pPr>
            <w:r>
              <w:rPr>
                <w:rFonts w:eastAsia="Times New Roman" w:cs="Arial" w:ascii="Arial" w:hAnsi="Arial"/>
                <w:sz w:val="20"/>
                <w:szCs w:val="20"/>
                <w:lang w:eastAsia="zh-CN"/>
              </w:rPr>
              <w:t>Baja de la Licencia de Actividad clasificada</w:t>
            </w:r>
          </w:p>
        </w:tc>
      </w:tr>
      <w:tr>
        <w:trPr>
          <w:trHeight w:val="634" w:hRule="atLeast"/>
        </w:trPr>
        <w:tc>
          <w:tcPr>
            <w:tcW w:w="597" w:type="dxa"/>
            <w:tcBorders>
              <w:top w:val="single" w:sz="2" w:space="0" w:color="000001"/>
              <w:left w:val="single" w:sz="2" w:space="0" w:color="000001"/>
              <w:bottom w:val="single" w:sz="2" w:space="0" w:color="000001"/>
              <w:insideH w:val="single" w:sz="2" w:space="0" w:color="000001"/>
            </w:tcBorders>
            <w:shd w:color="auto" w:fill="auto" w:val="clear"/>
            <w:tcMar>
              <w:left w:w="42" w:type="dxa"/>
            </w:tcMar>
            <w:vAlign w:val="center"/>
          </w:tcPr>
          <w:p>
            <w:pPr>
              <w:pStyle w:val="Normal"/>
              <w:suppressAutoHyphens w:val="true"/>
              <w:spacing w:lineRule="auto" w:line="240" w:before="0" w:after="0"/>
              <w:jc w:val="center"/>
              <w:rPr/>
            </w:pPr>
            <w:r>
              <w:fldChar w:fldCharType="begin">
                <w:ffData>
                  <w:name w:val=""/>
                  <w:enabled/>
                  <w:calcOnExit w:val="0"/>
                  <w:checkBox>
                    <w:sizeAuto/>
                  </w:checkBox>
                </w:ffData>
              </w:fldChar>
            </w:r>
            <w:r>
              <w:instrText> FORMCHECKBOX </w:instrText>
            </w:r>
            <w:r>
              <w:fldChar w:fldCharType="separate"/>
            </w:r>
            <w:bookmarkStart w:id="24" w:name="__Fieldmark__122_4198308223"/>
            <w:bookmarkStart w:id="25" w:name="__Fieldmark__7705_398148087"/>
            <w:bookmarkStart w:id="26" w:name="__Fieldmark__3387_2767776897"/>
            <w:bookmarkStart w:id="27" w:name="__Fieldmark__1852_656293301"/>
            <w:bookmarkStart w:id="28" w:name="__Fieldmark__122_4198308223"/>
            <w:bookmarkStart w:id="29" w:name="__Fieldmark__122_4198308223"/>
            <w:bookmarkEnd w:id="25"/>
            <w:bookmarkEnd w:id="26"/>
            <w:bookmarkEnd w:id="27"/>
            <w:bookmarkEnd w:id="29"/>
            <w:r>
              <w:rPr/>
            </w:r>
            <w:r>
              <w:fldChar w:fldCharType="end"/>
            </w:r>
          </w:p>
        </w:tc>
        <w:tc>
          <w:tcPr>
            <w:tcW w:w="99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suppressAutoHyphens w:val="true"/>
              <w:spacing w:lineRule="auto" w:line="336" w:before="0" w:after="0"/>
              <w:ind w:right="227" w:hanging="0"/>
              <w:contextualSpacing/>
              <w:jc w:val="both"/>
              <w:rPr>
                <w:rFonts w:ascii="Arial" w:hAnsi="Arial" w:eastAsia="Times New Roman" w:cs="Arial"/>
                <w:sz w:val="20"/>
                <w:szCs w:val="20"/>
                <w:lang w:eastAsia="zh-CN"/>
              </w:rPr>
            </w:pPr>
            <w:r>
              <w:rPr>
                <w:rFonts w:eastAsia="Times New Roman" w:cs="Arial" w:ascii="Arial" w:hAnsi="Arial"/>
                <w:sz w:val="20"/>
                <w:szCs w:val="20"/>
                <w:lang w:eastAsia="zh-CN"/>
              </w:rPr>
              <w:t>Memoria justificativa del cumplimiento del principio de no causar un perjuicio significativo al medio ambiente (</w:t>
            </w:r>
            <w:r>
              <w:rPr>
                <w:rFonts w:eastAsia="Times New Roman" w:cs="Arial" w:ascii="Arial" w:hAnsi="Arial"/>
                <w:b/>
                <w:sz w:val="20"/>
                <w:szCs w:val="20"/>
                <w:lang w:eastAsia="zh-CN"/>
              </w:rPr>
              <w:t>PRINCIPIO DNSH</w:t>
            </w:r>
            <w:r>
              <w:rPr>
                <w:rFonts w:eastAsia="Times New Roman" w:cs="Arial" w:ascii="Arial" w:hAnsi="Arial"/>
                <w:sz w:val="20"/>
                <w:szCs w:val="20"/>
                <w:lang w:eastAsia="zh-CN"/>
              </w:rPr>
              <w:t>), conforme al modelo de documento adjunto en el tramitador</w:t>
            </w:r>
          </w:p>
        </w:tc>
      </w:tr>
      <w:tr>
        <w:trPr>
          <w:trHeight w:val="634" w:hRule="atLeast"/>
        </w:trPr>
        <w:tc>
          <w:tcPr>
            <w:tcW w:w="597" w:type="dxa"/>
            <w:tcBorders>
              <w:top w:val="single" w:sz="2" w:space="0" w:color="000001"/>
              <w:left w:val="single" w:sz="2" w:space="0" w:color="000001"/>
              <w:bottom w:val="single" w:sz="2" w:space="0" w:color="000001"/>
              <w:insideH w:val="single" w:sz="2" w:space="0" w:color="000001"/>
            </w:tcBorders>
            <w:shd w:color="auto" w:fill="auto" w:val="clear"/>
            <w:tcMar>
              <w:left w:w="42" w:type="dxa"/>
            </w:tcMar>
            <w:vAlign w:val="center"/>
          </w:tcPr>
          <w:p>
            <w:pPr>
              <w:pStyle w:val="Normal"/>
              <w:suppressAutoHyphens w:val="true"/>
              <w:spacing w:lineRule="auto" w:line="240" w:before="0" w:after="0"/>
              <w:jc w:val="center"/>
              <w:rPr/>
            </w:pPr>
            <w:r>
              <w:fldChar w:fldCharType="begin">
                <w:ffData>
                  <w:name w:val=""/>
                  <w:enabled/>
                  <w:calcOnExit w:val="0"/>
                  <w:checkBox>
                    <w:sizeAuto/>
                  </w:checkBox>
                </w:ffData>
              </w:fldChar>
            </w:r>
            <w:r>
              <w:instrText> FORMCHECKBOX </w:instrText>
            </w:r>
            <w:r>
              <w:fldChar w:fldCharType="separate"/>
            </w:r>
            <w:bookmarkStart w:id="30" w:name="__Fieldmark__139_4198308223"/>
            <w:bookmarkStart w:id="31" w:name="__Fieldmark__7719_398148087"/>
            <w:bookmarkStart w:id="32" w:name="__Fieldmark__3393_2767776897"/>
            <w:bookmarkStart w:id="33" w:name="__Fieldmark__1861_656293301"/>
            <w:bookmarkStart w:id="34" w:name="__Fieldmark__139_4198308223"/>
            <w:bookmarkStart w:id="35" w:name="__Fieldmark__139_4198308223"/>
            <w:bookmarkEnd w:id="31"/>
            <w:bookmarkEnd w:id="32"/>
            <w:bookmarkEnd w:id="33"/>
            <w:bookmarkEnd w:id="35"/>
            <w:r>
              <w:rPr/>
            </w:r>
            <w:r>
              <w:fldChar w:fldCharType="end"/>
            </w:r>
          </w:p>
        </w:tc>
        <w:tc>
          <w:tcPr>
            <w:tcW w:w="999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2" w:type="dxa"/>
            </w:tcMar>
          </w:tcPr>
          <w:p>
            <w:pPr>
              <w:pStyle w:val="Normal"/>
              <w:suppressAutoHyphens w:val="true"/>
              <w:spacing w:lineRule="auto" w:line="336" w:before="0" w:after="0"/>
              <w:ind w:left="85" w:right="227" w:hanging="0"/>
              <w:jc w:val="both"/>
              <w:rPr>
                <w:rFonts w:ascii="Arial" w:hAnsi="Arial" w:eastAsia="Times New Roman" w:cs="Arial"/>
                <w:sz w:val="20"/>
                <w:szCs w:val="20"/>
                <w:lang w:eastAsia="zh-CN"/>
              </w:rPr>
            </w:pPr>
            <w:r>
              <w:rPr>
                <w:rFonts w:eastAsia="Times New Roman" w:cs="Arial" w:ascii="Arial" w:hAnsi="Arial"/>
                <w:sz w:val="20"/>
                <w:szCs w:val="20"/>
                <w:lang w:eastAsia="zh-CN"/>
              </w:rPr>
              <w:t>Declaración de ausencia de conflicto de interés (</w:t>
            </w:r>
            <w:r>
              <w:rPr>
                <w:rFonts w:eastAsia="Times New Roman" w:cs="Arial" w:ascii="Arial" w:hAnsi="Arial"/>
                <w:b/>
                <w:sz w:val="20"/>
                <w:szCs w:val="20"/>
                <w:lang w:eastAsia="zh-CN"/>
              </w:rPr>
              <w:t>DAC</w:t>
            </w:r>
            <w:r>
              <w:rPr>
                <w:rFonts w:eastAsia="Times New Roman" w:cs="Arial" w:ascii="Arial" w:hAnsi="Arial"/>
                <w:sz w:val="20"/>
                <w:szCs w:val="20"/>
                <w:lang w:eastAsia="zh-CN"/>
              </w:rPr>
              <w:t>I), conforme al modelo de documento adjunto en el tramitador</w:t>
            </w:r>
          </w:p>
        </w:tc>
      </w:tr>
    </w:tbl>
    <w:p>
      <w:pPr>
        <w:pStyle w:val="Normal"/>
        <w:spacing w:lineRule="auto" w:line="276"/>
        <w:ind w:right="141" w:hanging="0"/>
        <w:jc w:val="both"/>
        <w:rPr>
          <w:rFonts w:ascii="Arial" w:hAnsi="Arial" w:cs="Arial"/>
          <w:sz w:val="20"/>
          <w:szCs w:val="20"/>
        </w:rPr>
      </w:pPr>
      <w:r>
        <w:rPr>
          <w:rFonts w:cs="Arial" w:ascii="Arial" w:hAnsi="Arial"/>
          <w:sz w:val="20"/>
          <w:szCs w:val="20"/>
        </w:rPr>
      </w:r>
    </w:p>
    <w:p>
      <w:pPr>
        <w:pStyle w:val="Normal"/>
        <w:numPr>
          <w:ilvl w:val="0"/>
          <w:numId w:val="1"/>
        </w:numPr>
        <w:spacing w:lineRule="auto" w:line="360" w:before="120" w:after="120"/>
        <w:jc w:val="both"/>
        <w:rPr/>
      </w:pPr>
      <w:r>
        <w:rPr>
          <w:rFonts w:cs="Arial" w:ascii="Arial" w:hAnsi="Arial"/>
          <w:sz w:val="20"/>
          <w:szCs w:val="20"/>
        </w:rPr>
        <w:t xml:space="preserve">Es conocedor de lo dispuesto del apartado vigesimo segundo de la </w:t>
      </w:r>
      <w:r>
        <w:rPr>
          <w:b/>
          <w:sz w:val="20"/>
        </w:rPr>
        <w:t xml:space="preserve">ORDEN AGM/715/2023, de 25 de mayo </w:t>
      </w:r>
      <w:r>
        <w:rPr>
          <w:rFonts w:cs="Arial" w:ascii="Arial" w:hAnsi="Arial"/>
          <w:sz w:val="20"/>
          <w:szCs w:val="20"/>
        </w:rPr>
        <w:t>,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pPr>
        <w:pStyle w:val="Normal"/>
        <w:spacing w:lineRule="auto" w:line="360"/>
        <w:jc w:val="both"/>
        <w:rPr>
          <w:rFonts w:ascii="Arial" w:hAnsi="Arial" w:cs="Arial"/>
          <w:b/>
          <w:b/>
          <w:sz w:val="20"/>
          <w:szCs w:val="20"/>
        </w:rPr>
      </w:pPr>
      <w:r>
        <w:rPr>
          <w:rFonts w:cs="Arial" w:ascii="Arial" w:hAnsi="Arial"/>
          <w:b/>
          <w:sz w:val="20"/>
          <w:szCs w:val="20"/>
        </w:rPr>
        <w:t>SOLICITA:</w:t>
      </w:r>
    </w:p>
    <w:p>
      <w:pPr>
        <w:pStyle w:val="Normal"/>
        <w:numPr>
          <w:ilvl w:val="0"/>
          <w:numId w:val="2"/>
        </w:numPr>
        <w:spacing w:lineRule="auto" w:line="360" w:before="120" w:after="120"/>
        <w:jc w:val="both"/>
        <w:rPr/>
      </w:pPr>
      <w:r>
        <w:rPr>
          <w:rFonts w:cs="Arial" w:ascii="Arial" w:hAnsi="Arial"/>
          <w:sz w:val="20"/>
          <w:szCs w:val="20"/>
        </w:rPr>
        <w:t xml:space="preserve">El pago de la subvención concedida para la actuación  </w:t>
      </w:r>
      <w:r>
        <w:rPr>
          <w:rFonts w:cs="Arial" w:ascii="Arial" w:hAnsi="Arial"/>
          <w:b/>
          <w:bCs/>
          <w:sz w:val="20"/>
          <w:szCs w:val="20"/>
        </w:rPr>
        <w:t>CESE DE LA ACTIVIDAD GANADERA EN LA EXPLOTACIÓN CON N.º REGA ES50_ _ _ _ _ _ _ _ _ _</w:t>
      </w:r>
    </w:p>
    <w:p>
      <w:pPr>
        <w:pStyle w:val="ListParagraph"/>
        <w:numPr>
          <w:ilvl w:val="0"/>
          <w:numId w:val="2"/>
        </w:numPr>
        <w:tabs>
          <w:tab w:val="left" w:pos="9781" w:leader="none"/>
          <w:tab w:val="left" w:pos="9923" w:leader="none"/>
        </w:tabs>
        <w:spacing w:before="240" w:after="160"/>
        <w:ind w:left="720" w:right="142" w:hanging="360"/>
        <w:jc w:val="both"/>
        <w:rPr/>
      </w:pPr>
      <w:r>
        <w:rPr>
          <w:rFonts w:cs="Arial" w:ascii="Arial" w:hAnsi="Arial"/>
          <w:sz w:val="18"/>
          <w:szCs w:val="18"/>
        </w:rPr>
        <w:t xml:space="preserve">El responsable del tratamiento de tus datos personales es:DIRECCIÓN GENERAL DE CALIDAD Y SEGURIDAD ALIMENTARIA. La finalidad de este tratamiento es: Recoger los datos de los solicitantes de las ayudas del Departamento de Agricultura, Ganadería y Alimentación en materia de calidad y seguridad agroalimentaria. La legitimación para realizar el tratamiento de tus datos nos la da: obligación legal para el responsable. No vamos a comunicar tus datos personales a terceros destinatarios salvo obligación legal. Se pueden ejercitar los derechos de acceso, rectificación, supresión , portabilidad de los datos , y los de limitación y oposición a los tratamientos , así como a no ser objeto de decisiones individuales automatizadas ,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2">
        <w:r>
          <w:rPr>
            <w:rStyle w:val="EnlacedeInternet"/>
            <w:rFonts w:cs="Arial" w:ascii="Arial" w:hAnsi="Arial"/>
            <w:sz w:val="18"/>
            <w:szCs w:val="18"/>
          </w:rPr>
          <w:t>https://protecciondatos.aragon.es/132</w:t>
        </w:r>
      </w:hyperlink>
    </w:p>
    <w:p>
      <w:pPr>
        <w:pStyle w:val="ListParagraph"/>
        <w:numPr>
          <w:ilvl w:val="0"/>
          <w:numId w:val="0"/>
        </w:numPr>
        <w:tabs>
          <w:tab w:val="left" w:pos="9781" w:leader="none"/>
          <w:tab w:val="left" w:pos="9923" w:leader="none"/>
        </w:tabs>
        <w:spacing w:before="240" w:after="160"/>
        <w:ind w:left="1080" w:right="142" w:hanging="0"/>
        <w:jc w:val="both"/>
        <w:rPr>
          <w:rFonts w:ascii="Arial" w:hAnsi="Arial" w:cs="Arial"/>
          <w:sz w:val="18"/>
          <w:szCs w:val="18"/>
        </w:rPr>
      </w:pPr>
      <w:r>
        <w:rPr/>
      </w:r>
    </w:p>
    <w:p>
      <w:pPr>
        <w:pStyle w:val="Normal"/>
        <w:jc w:val="both"/>
        <w:rPr>
          <w:rFonts w:ascii="Arial" w:hAnsi="Arial" w:cs="Arial"/>
          <w:b/>
          <w:b/>
          <w:iCs/>
          <w:color w:val="FF0000"/>
          <w:sz w:val="20"/>
          <w:szCs w:val="20"/>
        </w:rPr>
      </w:pPr>
      <w:r>
        <w:rPr>
          <w:rFonts w:cs="Arial" w:ascii="Arial" w:hAnsi="Arial"/>
          <w:b/>
          <w:iCs/>
          <w:color w:val="FF0000"/>
          <w:sz w:val="20"/>
          <w:szCs w:val="20"/>
        </w:rPr>
        <w:t>.</w:t>
      </w:r>
    </w:p>
    <w:p>
      <w:pPr>
        <w:pStyle w:val="Normal"/>
        <w:jc w:val="both"/>
        <w:rPr>
          <w:rFonts w:ascii="Arial" w:hAnsi="Arial" w:cs="Arial"/>
          <w:b/>
          <w:b/>
          <w:iCs/>
          <w:sz w:val="20"/>
          <w:szCs w:val="20"/>
        </w:rPr>
      </w:pPr>
      <w:r>
        <w:rPr>
          <w:rFonts w:cs="Arial" w:ascii="Arial" w:hAnsi="Arial"/>
          <w:b/>
          <w:iCs/>
          <w:sz w:val="20"/>
          <w:szCs w:val="20"/>
        </w:rPr>
      </w:r>
    </w:p>
    <w:p>
      <w:pPr>
        <w:pStyle w:val="Normal"/>
        <w:ind w:left="4248" w:firstLine="708"/>
        <w:jc w:val="center"/>
        <w:rPr>
          <w:rFonts w:ascii="Arial" w:hAnsi="Arial" w:cs="Arial"/>
          <w:sz w:val="20"/>
          <w:szCs w:val="20"/>
        </w:rPr>
      </w:pPr>
      <w:r>
        <w:rPr>
          <w:rFonts w:cs="Arial" w:ascii="Arial" w:hAnsi="Arial"/>
          <w:sz w:val="20"/>
          <w:szCs w:val="20"/>
        </w:rPr>
        <w:t>En _______________, a fecha de firma electrónica</w:t>
      </w:r>
    </w:p>
    <w:p>
      <w:pPr>
        <w:pStyle w:val="Normal"/>
        <w:ind w:left="4248" w:firstLine="708"/>
        <w:jc w:val="center"/>
        <w:rPr>
          <w:rFonts w:ascii="Arial" w:hAnsi="Arial" w:cs="Arial"/>
          <w:sz w:val="20"/>
          <w:szCs w:val="20"/>
        </w:rPr>
      </w:pPr>
      <w:r>
        <w:rPr>
          <w:rFonts w:cs="Arial" w:ascii="Arial" w:hAnsi="Arial"/>
          <w:sz w:val="20"/>
          <w:szCs w:val="20"/>
        </w:rPr>
      </w:r>
    </w:p>
    <w:tbl>
      <w:tblPr>
        <w:tblW w:w="8987" w:type="dxa"/>
        <w:jc w:val="left"/>
        <w:tblInd w:w="0" w:type="dxa"/>
        <w:tblBorders/>
        <w:tblCellMar>
          <w:top w:w="0" w:type="dxa"/>
          <w:left w:w="108" w:type="dxa"/>
          <w:bottom w:w="0" w:type="dxa"/>
          <w:right w:w="108" w:type="dxa"/>
        </w:tblCellMar>
        <w:tblLook w:firstRow="1" w:noVBand="0" w:lastRow="1" w:firstColumn="1" w:lastColumn="1" w:noHBand="0" w:val="01e0"/>
      </w:tblPr>
      <w:tblGrid>
        <w:gridCol w:w="3049"/>
        <w:gridCol w:w="3050"/>
        <w:gridCol w:w="2888"/>
      </w:tblGrid>
      <w:tr>
        <w:trPr>
          <w:trHeight w:val="762" w:hRule="atLeast"/>
        </w:trPr>
        <w:tc>
          <w:tcPr>
            <w:tcW w:w="3049"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c>
          <w:tcPr>
            <w:tcW w:w="3050"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c>
          <w:tcPr>
            <w:tcW w:w="2888" w:type="dxa"/>
            <w:tcBorders/>
            <w:shd w:color="auto" w:fill="auto" w:val="clear"/>
          </w:tcPr>
          <w:p>
            <w:pPr>
              <w:pStyle w:val="Normal"/>
              <w:jc w:val="both"/>
              <w:rPr/>
            </w:pPr>
            <w:r>
              <w:fldChar w:fldCharType="begin">
                <w:ffData>
                  <w:name w:val=""/>
                  <w:enabled/>
                  <w:calcOnExit w:val="0"/>
                  <w:checkBox>
                    <w:sizeAuto/>
                  </w:checkBox>
                </w:ffData>
              </w:fldChar>
            </w:r>
            <w:r>
              <w:instrText> FORMCHECKBOX </w:instrText>
            </w:r>
            <w:r>
              <w:fldChar w:fldCharType="separate"/>
            </w:r>
            <w:bookmarkStart w:id="36" w:name="__Fieldmark__187_4198308223"/>
            <w:bookmarkStart w:id="37" w:name="__Fieldmark__7760_398148087"/>
            <w:bookmarkStart w:id="38" w:name="__Fieldmark__3446_2767776897"/>
            <w:bookmarkStart w:id="39" w:name="__Fieldmark__1920_656293301"/>
            <w:bookmarkStart w:id="40" w:name="__Fieldmark__187_4198308223"/>
            <w:bookmarkStart w:id="41" w:name="__Fieldmark__187_4198308223"/>
            <w:bookmarkEnd w:id="37"/>
            <w:bookmarkEnd w:id="38"/>
            <w:bookmarkEnd w:id="39"/>
            <w:bookmarkEnd w:id="41"/>
            <w:r>
              <w:rPr/>
            </w:r>
            <w:r>
              <w:fldChar w:fldCharType="end"/>
            </w:r>
            <w:r>
              <w:rPr>
                <w:rFonts w:cs="Arial" w:ascii="Arial" w:hAnsi="Arial"/>
                <w:sz w:val="20"/>
                <w:szCs w:val="20"/>
              </w:rPr>
              <w:t xml:space="preserve"> El beneficiario</w:t>
            </w:r>
          </w:p>
          <w:p>
            <w:pPr>
              <w:pStyle w:val="Normal"/>
              <w:jc w:val="both"/>
              <w:rPr>
                <w:rFonts w:ascii="Arial" w:hAnsi="Arial" w:cs="Arial"/>
                <w:sz w:val="20"/>
                <w:szCs w:val="20"/>
              </w:rPr>
            </w:pPr>
            <w:r>
              <w:rPr>
                <w:rFonts w:cs="Arial" w:ascii="Arial" w:hAnsi="Arial"/>
                <w:sz w:val="20"/>
                <w:szCs w:val="20"/>
              </w:rPr>
            </w:r>
          </w:p>
          <w:p>
            <w:pPr>
              <w:pStyle w:val="Normal"/>
              <w:spacing w:before="0" w:after="160"/>
              <w:jc w:val="both"/>
              <w:rPr/>
            </w:pPr>
            <w:r>
              <w:fldChar w:fldCharType="begin">
                <w:ffData>
                  <w:name w:val=""/>
                  <w:enabled/>
                  <w:calcOnExit w:val="0"/>
                  <w:checkBox>
                    <w:sizeAuto/>
                  </w:checkBox>
                </w:ffData>
              </w:fldChar>
            </w:r>
            <w:r>
              <w:instrText> FORMCHECKBOX </w:instrText>
            </w:r>
            <w:r>
              <w:fldChar w:fldCharType="separate"/>
            </w:r>
            <w:bookmarkStart w:id="42" w:name="__Fieldmark__202_4198308223"/>
            <w:bookmarkStart w:id="43" w:name="__Fieldmark__7772_398148087"/>
            <w:bookmarkStart w:id="44" w:name="__Fieldmark__3450_2767776897"/>
            <w:bookmarkStart w:id="45" w:name="__Fieldmark__1927_656293301"/>
            <w:bookmarkStart w:id="46" w:name="__Fieldmark__202_4198308223"/>
            <w:bookmarkStart w:id="47" w:name="__Fieldmark__202_4198308223"/>
            <w:bookmarkEnd w:id="43"/>
            <w:bookmarkEnd w:id="44"/>
            <w:bookmarkEnd w:id="45"/>
            <w:bookmarkEnd w:id="47"/>
            <w:r>
              <w:rPr/>
            </w:r>
            <w:r>
              <w:fldChar w:fldCharType="end"/>
            </w:r>
            <w:r>
              <w:rPr>
                <w:rFonts w:cs="Arial" w:ascii="Arial" w:hAnsi="Arial"/>
                <w:sz w:val="20"/>
                <w:szCs w:val="20"/>
              </w:rPr>
              <w:t xml:space="preserve"> El representante</w:t>
            </w:r>
          </w:p>
        </w:tc>
      </w:tr>
      <w:tr>
        <w:trPr>
          <w:trHeight w:val="440" w:hRule="atLeast"/>
        </w:trPr>
        <w:tc>
          <w:tcPr>
            <w:tcW w:w="3049"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c>
          <w:tcPr>
            <w:tcW w:w="3050" w:type="dxa"/>
            <w:tcBorders/>
            <w:shd w:color="auto" w:fill="auto" w:val="clear"/>
          </w:tcPr>
          <w:p>
            <w:pPr>
              <w:pStyle w:val="Normal"/>
              <w:spacing w:before="0" w:after="160"/>
              <w:jc w:val="center"/>
              <w:rPr>
                <w:rFonts w:ascii="Arial" w:hAnsi="Arial" w:cs="Arial"/>
                <w:sz w:val="20"/>
                <w:szCs w:val="20"/>
              </w:rPr>
            </w:pPr>
            <w:r>
              <w:rPr>
                <w:rFonts w:cs="Arial" w:ascii="Arial" w:hAnsi="Arial"/>
                <w:sz w:val="20"/>
                <w:szCs w:val="20"/>
              </w:rPr>
            </w:r>
          </w:p>
        </w:tc>
        <w:tc>
          <w:tcPr>
            <w:tcW w:w="2888"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r>
      <w:tr>
        <w:trPr>
          <w:trHeight w:val="425" w:hRule="atLeast"/>
        </w:trPr>
        <w:tc>
          <w:tcPr>
            <w:tcW w:w="3049"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c>
          <w:tcPr>
            <w:tcW w:w="3050"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r>
          </w:p>
        </w:tc>
        <w:tc>
          <w:tcPr>
            <w:tcW w:w="2888" w:type="dxa"/>
            <w:tcBorders/>
            <w:shd w:color="auto" w:fill="auto" w:val="clear"/>
          </w:tcPr>
          <w:p>
            <w:pPr>
              <w:pStyle w:val="Normal"/>
              <w:spacing w:before="0" w:after="160"/>
              <w:jc w:val="both"/>
              <w:rPr>
                <w:rFonts w:ascii="Arial" w:hAnsi="Arial" w:cs="Arial"/>
                <w:sz w:val="20"/>
                <w:szCs w:val="20"/>
              </w:rPr>
            </w:pPr>
            <w:r>
              <w:rPr>
                <w:rFonts w:cs="Arial" w:ascii="Arial" w:hAnsi="Arial"/>
                <w:sz w:val="20"/>
                <w:szCs w:val="20"/>
              </w:rPr>
              <w:t>Fdo.:</w:t>
            </w:r>
            <w:r>
              <w:rPr>
                <w:rFonts w:cs="Arial" w:ascii="Arial" w:hAnsi="Arial"/>
                <w:sz w:val="20"/>
                <w:szCs w:val="20"/>
                <w:shd w:fill="FFC000" w:val="clear"/>
              </w:rPr>
              <w:t xml:space="preserve"> </w:t>
            </w:r>
          </w:p>
        </w:tc>
      </w:tr>
    </w:tbl>
    <w:p>
      <w:pPr>
        <w:pStyle w:val="Normal"/>
        <w:rPr>
          <w:rFonts w:ascii="Arial" w:hAnsi="Arial" w:cs="Arial"/>
          <w:sz w:val="20"/>
          <w:szCs w:val="20"/>
        </w:rPr>
      </w:pPr>
      <w:r>
        <w:rPr>
          <w:rFonts w:cs="Arial" w:ascii="Arial" w:hAnsi="Arial"/>
          <w:sz w:val="20"/>
          <w:szCs w:val="20"/>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jc w:val="center"/>
        <w:rPr>
          <w:rFonts w:ascii="Arial" w:hAnsi="Arial" w:cs="Arial"/>
          <w:b/>
          <w:b/>
          <w:lang w:val="es-ES"/>
        </w:rPr>
      </w:pPr>
      <w:r>
        <w:rPr>
          <w:rFonts w:cs="Arial" w:ascii="Arial" w:hAnsi="Arial"/>
          <w:b/>
          <w:lang w:val="es-ES"/>
        </w:rPr>
      </w:r>
    </w:p>
    <w:p>
      <w:pPr>
        <w:pStyle w:val="CharChar"/>
        <w:spacing w:before="0" w:after="160"/>
        <w:jc w:val="center"/>
        <w:rPr/>
      </w:pPr>
      <w:r>
        <w:rPr>
          <w:rFonts w:cs="Arial" w:ascii="Arial" w:hAnsi="Arial"/>
          <w:b/>
          <w:lang w:val="es-ES"/>
        </w:rPr>
        <w:t>DIRECCIÓN GENERAL DE CALIDAD Y SEGURIDAD ALIMENTARIA</w:t>
      </w:r>
    </w:p>
    <w:sectPr>
      <w:headerReference w:type="default" r:id="rId3"/>
      <w:type w:val="nextPage"/>
      <w:pgSz w:w="11906" w:h="16838"/>
      <w:pgMar w:left="720" w:right="720" w:header="708" w:top="765" w:footer="0" w:bottom="72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aconcuadrcula"/>
      <w:tblW w:w="10467" w:type="dxa"/>
      <w:jc w:val="left"/>
      <w:tblInd w:w="0" w:type="dxa"/>
      <w:tblCellMar>
        <w:top w:w="0" w:type="dxa"/>
        <w:left w:w="123" w:type="dxa"/>
        <w:bottom w:w="0" w:type="dxa"/>
        <w:right w:w="108" w:type="dxa"/>
      </w:tblCellMar>
      <w:tblLook w:firstRow="1" w:noVBand="1" w:lastRow="0" w:firstColumn="1" w:lastColumn="0" w:noHBand="0" w:val="04a0"/>
    </w:tblPr>
    <w:tblGrid>
      <w:gridCol w:w="3120"/>
      <w:gridCol w:w="3864"/>
      <w:gridCol w:w="589"/>
      <w:gridCol w:w="2893"/>
    </w:tblGrid>
    <w:tr>
      <w:trPr/>
      <w:tc>
        <w:tcPr>
          <w:tcW w:w="3120" w:type="dxa"/>
          <w:tcBorders>
            <w:top w:val="nil"/>
            <w:left w:val="nil"/>
            <w:bottom w:val="nil"/>
            <w:right w:val="nil"/>
            <w:insideH w:val="nil"/>
            <w:insideV w:val="nil"/>
          </w:tcBorders>
          <w:shd w:color="auto" w:fill="auto" w:val="clear"/>
          <w:vAlign w:val="center"/>
        </w:tcPr>
        <w:p>
          <w:pPr>
            <w:pStyle w:val="Normal"/>
            <w:spacing w:lineRule="auto" w:line="240" w:before="0" w:after="0"/>
            <w:jc w:val="center"/>
            <w:rPr/>
          </w:pPr>
          <w:r>
            <w:rPr/>
            <w:drawing>
              <wp:inline distT="0" distB="0" distL="0" distR="0">
                <wp:extent cx="1602740" cy="394335"/>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insideH w:val="nil"/>
            <w:insideV w:val="nil"/>
          </w:tcBorders>
          <w:shd w:color="auto" w:fill="auto" w:val="clear"/>
          <w:vAlign w:val="center"/>
        </w:tcPr>
        <w:p>
          <w:pPr>
            <w:pStyle w:val="Normal"/>
            <w:spacing w:lineRule="auto" w:line="240" w:before="0" w:after="0"/>
            <w:jc w:val="center"/>
            <w:rPr>
              <w:lang w:eastAsia="es-ES"/>
            </w:rPr>
          </w:pPr>
          <w:r>
            <w:rPr/>
            <w:drawing>
              <wp:inline distT="0" distB="0" distL="0" distR="0">
                <wp:extent cx="2109470" cy="603250"/>
                <wp:effectExtent l="0" t="0" r="0" b="0"/>
                <wp:docPr id="2"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descr=""/>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insideH w:val="nil"/>
            <w:insideV w:val="nil"/>
          </w:tcBorders>
          <w:shd w:color="auto" w:fill="auto" w:val="clear"/>
          <w:vAlign w:val="center"/>
        </w:tcPr>
        <w:p>
          <w:pPr>
            <w:pStyle w:val="Normal"/>
            <w:spacing w:lineRule="auto" w:line="240" w:before="0" w:after="0"/>
            <w:jc w:val="center"/>
            <w:rPr/>
          </w:pPr>
          <w:r>
            <w:rPr/>
          </w:r>
        </w:p>
      </w:tc>
      <w:tc>
        <w:tcPr>
          <w:tcW w:w="2893" w:type="dxa"/>
          <w:tcBorders>
            <w:top w:val="nil"/>
            <w:left w:val="nil"/>
            <w:bottom w:val="nil"/>
            <w:right w:val="nil"/>
            <w:insideH w:val="nil"/>
            <w:insideV w:val="nil"/>
          </w:tcBorders>
          <w:shd w:color="auto" w:fill="auto" w:val="clear"/>
          <w:vAlign w:val="center"/>
        </w:tcPr>
        <w:p>
          <w:pPr>
            <w:pStyle w:val="Normal"/>
            <w:spacing w:lineRule="auto" w:line="240" w:before="0" w:after="0"/>
            <w:jc w:val="center"/>
            <w:rPr>
              <w:lang w:eastAsia="es-ES"/>
            </w:rPr>
          </w:pPr>
          <w:r>
            <w:rPr/>
            <w:drawing>
              <wp:inline distT="0" distB="0" distL="0" distR="0">
                <wp:extent cx="1382395" cy="369570"/>
                <wp:effectExtent l="0" t="0" r="0" b="0"/>
                <wp:docPr id="3" name="Imagen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descr=""/>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pPr>
            <w:pStyle w:val="Normal"/>
            <w:spacing w:lineRule="auto" w:line="240" w:before="0" w:after="0"/>
            <w:jc w:val="center"/>
            <w:rPr/>
          </w:pPr>
          <w:r>
            <w:rPr/>
          </w:r>
        </w:p>
      </w:tc>
    </w:tr>
  </w:tbl>
  <w:p>
    <w:pPr>
      <w:pStyle w:val="Normal"/>
      <w:widowControl/>
      <w:bidi w:val="0"/>
      <w:spacing w:lineRule="auto" w:line="259" w:before="0" w:after="16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a3b79"/>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177270"/>
    <w:rPr/>
  </w:style>
  <w:style w:type="character" w:styleId="PiedepginaCar" w:customStyle="1">
    <w:name w:val="Pie de página Car"/>
    <w:basedOn w:val="DefaultParagraphFont"/>
    <w:link w:val="Piedepgina"/>
    <w:uiPriority w:val="99"/>
    <w:qFormat/>
    <w:rsid w:val="00177270"/>
    <w:rPr/>
  </w:style>
  <w:style w:type="character" w:styleId="Ninguno" w:customStyle="1">
    <w:name w:val="Ninguno"/>
    <w:qFormat/>
    <w:rsid w:val="005a3b79"/>
    <w:rPr>
      <w:lang w:val="en-US"/>
    </w:rPr>
  </w:style>
  <w:style w:type="character" w:styleId="EnlacedeInternet">
    <w:name w:val="Enlace de Internet"/>
    <w:basedOn w:val="DefaultParagraphFont"/>
    <w:uiPriority w:val="99"/>
    <w:unhideWhenUsed/>
    <w:rsid w:val="006f7b7a"/>
    <w:rPr>
      <w:color w:val="0000FF"/>
      <w:u w:val="single"/>
    </w:rPr>
  </w:style>
  <w:style w:type="character" w:styleId="FollowedHyperlink">
    <w:name w:val="FollowedHyperlink"/>
    <w:basedOn w:val="DefaultParagraphFont"/>
    <w:uiPriority w:val="99"/>
    <w:semiHidden/>
    <w:unhideWhenUsed/>
    <w:qFormat/>
    <w:rsid w:val="009f61d5"/>
    <w:rPr>
      <w:color w:val="954F72" w:themeColor="followedHyperlink"/>
      <w:u w:val="single"/>
    </w:rPr>
  </w:style>
  <w:style w:type="character" w:styleId="ListLabel1" w:customStyle="1">
    <w:name w:val="ListLabel 1"/>
    <w:qFormat/>
    <w:rPr>
      <w:rFonts w:eastAsia="Times New Roman" w:cs="Arial"/>
      <w:b/>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Cabecera">
    <w:name w:val="Header"/>
    <w:basedOn w:val="Normal"/>
    <w:link w:val="EncabezadoCar"/>
    <w:uiPriority w:val="99"/>
    <w:unhideWhenUsed/>
    <w:rsid w:val="00177270"/>
    <w:pPr>
      <w:tabs>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177270"/>
    <w:pPr>
      <w:tabs>
        <w:tab w:val="center" w:pos="4252" w:leader="none"/>
        <w:tab w:val="right" w:pos="8504" w:leader="none"/>
      </w:tabs>
      <w:spacing w:lineRule="auto" w:line="240" w:before="0" w:after="0"/>
    </w:pPr>
    <w:rPr/>
  </w:style>
  <w:style w:type="paragraph" w:styleId="CharChar" w:customStyle="1">
    <w:name w:val="Char Char"/>
    <w:basedOn w:val="Normal"/>
    <w:qFormat/>
    <w:rsid w:val="005a3b79"/>
    <w:pPr>
      <w:spacing w:lineRule="exact" w:line="240"/>
    </w:pPr>
    <w:rPr>
      <w:rFonts w:ascii="Tahoma" w:hAnsi="Tahoma" w:eastAsia="Times New Roman" w:cs="Times New Roman"/>
      <w:sz w:val="20"/>
      <w:szCs w:val="20"/>
      <w:lang w:val="en-US"/>
    </w:rPr>
  </w:style>
  <w:style w:type="paragraph" w:styleId="ListParagraph">
    <w:name w:val="List Paragraph"/>
    <w:basedOn w:val="Normal"/>
    <w:uiPriority w:val="34"/>
    <w:qFormat/>
    <w:rsid w:val="009f61d5"/>
    <w:pPr>
      <w:spacing w:lineRule="auto" w:line="240" w:before="0" w:after="0"/>
      <w:ind w:left="708" w:hanging="0"/>
    </w:pPr>
    <w:rPr>
      <w:rFonts w:ascii="Times New Roman" w:hAnsi="Times New Roman" w:eastAsia="Times New Roman" w:cs="Times New Roman"/>
      <w:sz w:val="20"/>
      <w:szCs w:val="20"/>
      <w:lang w:eastAsia="es-ES"/>
    </w:rPr>
  </w:style>
  <w:style w:type="paragraph" w:styleId="Default">
    <w:name w:val="Default"/>
    <w:qFormat/>
    <w:pPr>
      <w:widowControl w:val="false"/>
      <w:bidi w:val="0"/>
      <w:jc w:val="left"/>
    </w:pPr>
    <w:rPr>
      <w:rFonts w:ascii="Arial" w:hAnsi="Arial" w:eastAsia="Calibri" w:cs=""/>
      <w:color w:val="000000"/>
      <w:sz w:val="24"/>
      <w:szCs w:val="22"/>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17727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otecciondatos.aragon.es/132"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25C6E-2D5F-4380-84A8-3362EEEB5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Application>LibreOffice/5.3.6.1$Windows_X86_64 LibreOffice_project/686f202eff87ef707079aeb7f485847613344eb7</Application>
  <Pages>2</Pages>
  <Words>504</Words>
  <Characters>2614</Characters>
  <CharactersWithSpaces>3086</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2023-06-05T10:02:00Z</dcterms:created>
  <dc:creator>DEPARTAMENTO DE AGRICULTURA, GANADERÍA Y MEDIO AMBIENTE</dc:creator>
  <dc:description/>
  <dc:language>es-ES</dc:language>
  <cp:lastModifiedBy/>
  <cp:lastPrinted>2026-03-17T11:00:47Z</cp:lastPrinted>
  <dcterms:modified xsi:type="dcterms:W3CDTF">2026-03-18T13:25:55Z</dcterms:modified>
  <cp:revision>12</cp:revision>
  <dc:subject>Extracto del Boletín Oficial de Aragón publicado con número 106 en fecha 06/06/2023</dc:subject>
  <dc:title>ORDEN AGM/715/2023, de 25 de mayo, por la que se convocan subvenciones a las explotaciones ganaderas de Aragón en zonas de elevado riesgo de inundación en el marco del Plan de Recuperación, Transformación y Resiliencia (PRTR) financiado por la Unión Europea-Next Generation EU.</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