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E4B053" w14:textId="77777777" w:rsidR="005D21F4" w:rsidRPr="007E3D5D" w:rsidRDefault="005D21F4" w:rsidP="00D22EAD">
      <w:pPr>
        <w:jc w:val="center"/>
        <w:rPr>
          <w:rFonts w:ascii="Arial" w:hAnsi="Arial" w:cs="Arial"/>
          <w:b/>
        </w:rPr>
      </w:pPr>
      <w:r w:rsidRPr="007E3D5D">
        <w:rPr>
          <w:rFonts w:ascii="Arial" w:hAnsi="Arial" w:cs="Arial"/>
          <w:b/>
        </w:rPr>
        <w:t>MEMORIA JUSTIFICATIVA DEL CUMPLIMIENTO DEL PRINCIPIO DE NO CAUSAR UN PERJUICIO SIGNIFICATIVO AL MEDIO AMBIENTE (PRINCIPIO DNSH)</w:t>
      </w:r>
    </w:p>
    <w:p w14:paraId="184D0E89" w14:textId="77777777" w:rsidR="00C444F3" w:rsidRDefault="005D21F4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DE CONVOCATORIA: </w:t>
      </w:r>
      <w:r w:rsidR="002722E1" w:rsidRPr="009269AB">
        <w:rPr>
          <w:rFonts w:cstheme="minorHAnsi"/>
          <w:sz w:val="20"/>
          <w:szCs w:val="20"/>
        </w:rPr>
        <w:t>ORDEN AGM/</w:t>
      </w:r>
      <w:r w:rsidR="009269AB" w:rsidRPr="009269AB">
        <w:rPr>
          <w:rFonts w:cstheme="minorHAnsi"/>
          <w:sz w:val="20"/>
          <w:szCs w:val="20"/>
        </w:rPr>
        <w:t>357</w:t>
      </w:r>
      <w:r w:rsidR="002722E1" w:rsidRPr="009269AB">
        <w:rPr>
          <w:rFonts w:cstheme="minorHAnsi"/>
          <w:sz w:val="20"/>
          <w:szCs w:val="20"/>
        </w:rPr>
        <w:t xml:space="preserve">/2022, de </w:t>
      </w:r>
      <w:r w:rsidR="009269AB" w:rsidRPr="009269AB">
        <w:rPr>
          <w:rFonts w:cstheme="minorHAnsi"/>
          <w:sz w:val="20"/>
          <w:szCs w:val="20"/>
        </w:rPr>
        <w:t>24 de marzo, por la que se convocan subvenciones para el fomento de la economía circular mediante actuaciones en materia de prevención y gestión de residuos domésticos, en el marco del Plan de Recuperación, Transformación y Resiliencia de España.</w:t>
      </w:r>
    </w:p>
    <w:p w14:paraId="5F3361F4" w14:textId="2A06F7CA" w:rsidR="00A350D5" w:rsidRPr="001C428D" w:rsidRDefault="00A350D5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 w:rsidRPr="00A350D5">
        <w:rPr>
          <w:rFonts w:cstheme="minorHAnsi"/>
          <w:b/>
          <w:sz w:val="20"/>
          <w:szCs w:val="20"/>
        </w:rPr>
        <w:t xml:space="preserve">LÍNEA DE ACTUACIÓN </w:t>
      </w:r>
      <w:r w:rsidR="00462595">
        <w:rPr>
          <w:rFonts w:cstheme="minorHAnsi"/>
          <w:b/>
          <w:sz w:val="20"/>
          <w:szCs w:val="20"/>
        </w:rPr>
        <w:t>1</w:t>
      </w:r>
      <w:r>
        <w:rPr>
          <w:rFonts w:cstheme="minorHAnsi"/>
          <w:sz w:val="20"/>
          <w:szCs w:val="20"/>
        </w:rPr>
        <w:t xml:space="preserve"> </w:t>
      </w:r>
      <w:r w:rsidR="00462595">
        <w:rPr>
          <w:rFonts w:cstheme="minorHAnsi"/>
          <w:sz w:val="20"/>
          <w:szCs w:val="20"/>
        </w:rPr>
        <w:t>Implantación, ampliación o mejora de la recogida separada de biorresiduos destinados a instalaciones específicas de tratamiento biológico</w:t>
      </w:r>
      <w:r>
        <w:rPr>
          <w:rFonts w:cstheme="minorHAnsi"/>
          <w:sz w:val="20"/>
          <w:szCs w:val="20"/>
        </w:rPr>
        <w:t>.</w:t>
      </w:r>
    </w:p>
    <w:p w14:paraId="5141B2B8" w14:textId="77777777" w:rsidR="001C428D" w:rsidRDefault="001C428D" w:rsidP="001C428D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607217F4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468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527"/>
      </w:tblGrid>
      <w:tr w:rsidR="001C428D" w:rsidRPr="001C428D" w14:paraId="786EB876" w14:textId="77777777" w:rsidTr="00DB3643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0DE70D" w14:textId="77777777" w:rsidR="001C428D" w:rsidRPr="001C428D" w:rsidRDefault="00B86F04" w:rsidP="0099287E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63507205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</w:t>
            </w:r>
            <w:permEnd w:id="1635072052"/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465976A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27691053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permEnd w:id="1276910531"/>
          </w:p>
        </w:tc>
      </w:tr>
    </w:tbl>
    <w:p w14:paraId="4AA789EB" w14:textId="77777777"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14:paraId="1862CA60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1C428D" w:rsidRPr="001C428D" w14:paraId="14DE1A9F" w14:textId="77777777" w:rsidTr="00DB3643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0FA7BBA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11424556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</w:t>
            </w:r>
            <w:permEnd w:id="1114245561"/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4469408C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214624838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permEnd w:id="2146248382"/>
          </w:p>
        </w:tc>
      </w:tr>
      <w:tr w:rsidR="001C428D" w:rsidRPr="001C428D" w14:paraId="36C53B1E" w14:textId="77777777" w:rsidTr="00DB3643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7AFFE7C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21538975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</w:t>
            </w:r>
            <w:permEnd w:id="1821538975"/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5C2A1C8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4509786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</w:t>
            </w:r>
            <w:permEnd w:id="184509786"/>
          </w:p>
        </w:tc>
      </w:tr>
    </w:tbl>
    <w:p w14:paraId="4779AFF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2722E1" w:rsidRPr="001C428D" w14:paraId="46E17A04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22613855" w14:textId="77777777" w:rsidR="002722E1" w:rsidRPr="0016334B" w:rsidRDefault="002722E1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 xml:space="preserve">POLÍTICA PALANCA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6492" w:type="dxa"/>
          </w:tcPr>
          <w:p w14:paraId="06BAC9EF" w14:textId="77777777" w:rsidR="002722E1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Modernización y digitalización del tejido industrial y de la pyme, recuperación del turismo e impulso a una España nación emprendedora.</w:t>
            </w:r>
          </w:p>
        </w:tc>
      </w:tr>
      <w:tr w:rsidR="005D21F4" w:rsidRPr="001C428D" w14:paraId="118028BE" w14:textId="77777777" w:rsidTr="003B026F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5312BB07" w14:textId="77777777" w:rsidR="005D21F4" w:rsidRPr="0016334B" w:rsidRDefault="005D21F4" w:rsidP="009269AB">
            <w:pPr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COMPONENTE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12</w:t>
            </w:r>
          </w:p>
        </w:tc>
        <w:tc>
          <w:tcPr>
            <w:tcW w:w="6492" w:type="dxa"/>
          </w:tcPr>
          <w:p w14:paraId="109DD1A4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Política industrial de España 2030.</w:t>
            </w:r>
          </w:p>
        </w:tc>
      </w:tr>
      <w:tr w:rsidR="005D21F4" w:rsidRPr="001C428D" w14:paraId="73DFE167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7CA7C248" w14:textId="77777777" w:rsidR="005D21F4" w:rsidRPr="0016334B" w:rsidRDefault="005D21F4" w:rsidP="009269AB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INVERSIÓN</w:t>
            </w:r>
            <w:r w:rsidR="002722E1" w:rsidRPr="0016334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9269AB" w:rsidRPr="0016334B">
              <w:rPr>
                <w:rFonts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6492" w:type="dxa"/>
          </w:tcPr>
          <w:p w14:paraId="4AD54C60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Plan de apoyo a la implementación de la normativa de residuos y al fomento de la economía circular.</w:t>
            </w:r>
          </w:p>
        </w:tc>
      </w:tr>
      <w:tr w:rsidR="005D21F4" w:rsidRPr="001C428D" w14:paraId="2C4A8683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6ED72726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SUBMEDIDA</w:t>
            </w:r>
          </w:p>
        </w:tc>
        <w:tc>
          <w:tcPr>
            <w:tcW w:w="6492" w:type="dxa"/>
          </w:tcPr>
          <w:p w14:paraId="4F05CB06" w14:textId="77777777" w:rsidR="002722E1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5D21F4" w:rsidRPr="001C428D" w14:paraId="1DCBF2FA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4217278E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VERDE</w:t>
            </w:r>
          </w:p>
        </w:tc>
        <w:tc>
          <w:tcPr>
            <w:tcW w:w="6492" w:type="dxa"/>
          </w:tcPr>
          <w:p w14:paraId="0D5555DF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5188E" w:rsidRPr="001C428D" w14:paraId="14018F2F" w14:textId="77777777" w:rsidTr="00FD6062">
        <w:tc>
          <w:tcPr>
            <w:tcW w:w="3964" w:type="dxa"/>
            <w:vAlign w:val="center"/>
          </w:tcPr>
          <w:p w14:paraId="343525AE" w14:textId="77777777" w:rsidR="0075188E" w:rsidRPr="0016334B" w:rsidRDefault="0075188E" w:rsidP="002722E1">
            <w:pPr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Etiqueta</w:t>
            </w:r>
          </w:p>
        </w:tc>
        <w:tc>
          <w:tcPr>
            <w:tcW w:w="6492" w:type="dxa"/>
          </w:tcPr>
          <w:p w14:paraId="75F35B46" w14:textId="77777777" w:rsidR="0075188E" w:rsidRPr="0016334B" w:rsidRDefault="0016334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042</w:t>
            </w:r>
          </w:p>
        </w:tc>
      </w:tr>
      <w:tr w:rsidR="005D21F4" w:rsidRPr="001C428D" w14:paraId="50029B8C" w14:textId="77777777" w:rsidTr="00FD6062">
        <w:tc>
          <w:tcPr>
            <w:tcW w:w="3964" w:type="dxa"/>
          </w:tcPr>
          <w:p w14:paraId="1ADEB034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climáticos</w:t>
            </w:r>
          </w:p>
        </w:tc>
        <w:tc>
          <w:tcPr>
            <w:tcW w:w="6492" w:type="dxa"/>
          </w:tcPr>
          <w:p w14:paraId="6C1A8238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40</w:t>
            </w:r>
          </w:p>
        </w:tc>
      </w:tr>
      <w:tr w:rsidR="005D21F4" w:rsidRPr="001C428D" w14:paraId="19D5961E" w14:textId="77777777" w:rsidTr="00FD6062">
        <w:tc>
          <w:tcPr>
            <w:tcW w:w="3964" w:type="dxa"/>
          </w:tcPr>
          <w:p w14:paraId="0F1637C8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medioambientales</w:t>
            </w:r>
          </w:p>
        </w:tc>
        <w:tc>
          <w:tcPr>
            <w:tcW w:w="6492" w:type="dxa"/>
          </w:tcPr>
          <w:p w14:paraId="6266B90A" w14:textId="77777777" w:rsidR="005D21F4" w:rsidRPr="0016334B" w:rsidRDefault="009269AB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5D21F4" w:rsidRPr="001C428D" w14:paraId="18CA80A6" w14:textId="77777777" w:rsidTr="003B026F">
        <w:tc>
          <w:tcPr>
            <w:tcW w:w="3964" w:type="dxa"/>
            <w:shd w:val="clear" w:color="auto" w:fill="F2F2F2" w:themeFill="background1" w:themeFillShade="F2"/>
          </w:tcPr>
          <w:p w14:paraId="31ECBC70" w14:textId="77777777" w:rsidR="005D21F4" w:rsidRPr="0016334B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6334B">
              <w:rPr>
                <w:rFonts w:cstheme="minorHAnsi"/>
                <w:b/>
                <w:sz w:val="20"/>
                <w:szCs w:val="20"/>
              </w:rPr>
              <w:t>ETIQUETADO DIGITAL</w:t>
            </w:r>
          </w:p>
        </w:tc>
        <w:tc>
          <w:tcPr>
            <w:tcW w:w="6492" w:type="dxa"/>
          </w:tcPr>
          <w:p w14:paraId="6205EFB9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5D21F4" w:rsidRPr="001C428D" w14:paraId="3091D1D1" w14:textId="77777777" w:rsidTr="00FD6062">
        <w:tc>
          <w:tcPr>
            <w:tcW w:w="3964" w:type="dxa"/>
          </w:tcPr>
          <w:p w14:paraId="2BB61E1F" w14:textId="77777777" w:rsidR="005D21F4" w:rsidRPr="0016334B" w:rsidRDefault="005D21F4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% Contribución a objetivos digitales</w:t>
            </w:r>
          </w:p>
        </w:tc>
        <w:tc>
          <w:tcPr>
            <w:tcW w:w="6492" w:type="dxa"/>
          </w:tcPr>
          <w:p w14:paraId="04AE5F7C" w14:textId="77777777" w:rsidR="005D21F4" w:rsidRPr="0016334B" w:rsidRDefault="002722E1" w:rsidP="005D21F4">
            <w:pPr>
              <w:jc w:val="both"/>
              <w:rPr>
                <w:rFonts w:cstheme="minorHAnsi"/>
                <w:sz w:val="20"/>
                <w:szCs w:val="20"/>
              </w:rPr>
            </w:pPr>
            <w:r w:rsidRPr="0016334B">
              <w:rPr>
                <w:rFonts w:cstheme="minorHAnsi"/>
                <w:sz w:val="20"/>
                <w:szCs w:val="20"/>
              </w:rPr>
              <w:t>0</w:t>
            </w:r>
          </w:p>
        </w:tc>
      </w:tr>
    </w:tbl>
    <w:p w14:paraId="652B1A7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14:paraId="60C50C17" w14:textId="77777777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14:paraId="41A405E7" w14:textId="77777777"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14:paraId="4C833640" w14:textId="77777777" w:rsidR="001C428D" w:rsidRPr="00DB3643" w:rsidRDefault="00DB3643" w:rsidP="008116C5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>el título de la actuación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 xml:space="preserve">que aparece en la </w:t>
            </w:r>
            <w:r w:rsidR="008116C5">
              <w:rPr>
                <w:rFonts w:cstheme="minorHAnsi"/>
                <w:i/>
                <w:sz w:val="20"/>
                <w:szCs w:val="20"/>
              </w:rPr>
              <w:t>Orden AGM/1723/2022, de 18 de noviembre, por la que se resuelve la convocatoria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14:paraId="0E568C91" w14:textId="77777777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14:paraId="026DBC34" w14:textId="77777777" w:rsidR="005D21F4" w:rsidRPr="008116C5" w:rsidRDefault="008116C5" w:rsidP="00EC779F">
            <w:pPr>
              <w:rPr>
                <w:rFonts w:cstheme="minorHAnsi"/>
                <w:i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1667633512" w:edGrp="everyone"/>
          </w:p>
          <w:p w14:paraId="46D9D54E" w14:textId="77777777" w:rsidR="007E3D5D" w:rsidRPr="001C428D" w:rsidRDefault="007E3D5D" w:rsidP="00EC779F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DD8F6F1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78651B7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6F9D555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ermEnd w:id="1667633512"/>
          <w:p w14:paraId="697A27D2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14:paraId="053AFF05" w14:textId="77777777" w:rsidTr="003A3476">
        <w:tc>
          <w:tcPr>
            <w:tcW w:w="5228" w:type="dxa"/>
            <w:shd w:val="clear" w:color="auto" w:fill="F2F2F2" w:themeFill="background1" w:themeFillShade="F2"/>
          </w:tcPr>
          <w:p w14:paraId="295B5205" w14:textId="77777777"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14:paraId="2F665E43" w14:textId="03561DF1" w:rsidR="003A3476" w:rsidRPr="003A3476" w:rsidRDefault="007F0946" w:rsidP="00050EB0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050EB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50EB0">
              <w:instrText xml:space="preserve"> FORMCHECKBOX </w:instrText>
            </w:r>
            <w:r w:rsidR="00A507B0">
              <w:fldChar w:fldCharType="separate"/>
            </w:r>
            <w:r w:rsidR="00050EB0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050EB0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0EB0">
              <w:instrText xml:space="preserve"> FORMCHECKBOX </w:instrText>
            </w:r>
            <w:r w:rsidR="00A507B0">
              <w:fldChar w:fldCharType="separate"/>
            </w:r>
            <w:r w:rsidR="00050EB0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3560BA7" w14:textId="77777777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14:paraId="5709DF48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30C7B04A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77C2C645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063D3889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75AE8FCC" w14:textId="587BAE49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1BDA163D" w14:textId="77777777" w:rsidR="00A507B0" w:rsidRDefault="00A507B0" w:rsidP="005D21F4">
      <w:pPr>
        <w:jc w:val="both"/>
        <w:rPr>
          <w:rFonts w:cstheme="minorHAnsi"/>
          <w:sz w:val="20"/>
          <w:szCs w:val="20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ED5EA81" w14:textId="77777777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4CF6F82" w14:textId="77777777" w:rsidR="00BE53C5" w:rsidRDefault="005B378F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4F5A55E" w14:textId="77777777"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14:paraId="61CCD896" w14:textId="77777777" w:rsidTr="00AA684C">
        <w:tc>
          <w:tcPr>
            <w:tcW w:w="10456" w:type="dxa"/>
          </w:tcPr>
          <w:p w14:paraId="2F922B29" w14:textId="77777777"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14:paraId="158E84A3" w14:textId="77777777"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783124C" w14:textId="77777777" w:rsidR="006437E2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El Reglamento Delegado Clima señala en el apartado 5.5 de su Anexo I que la actividad de “Recogida y transporte de residuos no peligrosos en fracciones segregadas en origen”, donde se engloba la actividad de recogida separada de biorresiduos destinados a instalaciones específicas de tratamiento biológico que se está evaluando, contribuye sustancialmente a la mitigación del cambio climático, siempre que cumpla que todos los residuos no peligrosos recogidos (biorresiduos en este caso) y transportados por separado que se segregan en origen se destinen a una preparación para operaciones de reutilización o reciclado (instalaciones de tratamiento biológico en este caso). Por lo que la actividad contribuye sustancialmente a alcanzar el objetivo medioambiental de mitigación del cambio climático</w:t>
            </w:r>
            <w:r w:rsidR="006437E2" w:rsidRPr="006437E2">
              <w:rPr>
                <w:rFonts w:cstheme="minorHAnsi"/>
                <w:sz w:val="20"/>
                <w:szCs w:val="20"/>
              </w:rPr>
              <w:t>.</w:t>
            </w:r>
          </w:p>
          <w:p w14:paraId="1A61A01D" w14:textId="77777777" w:rsidR="006437E2" w:rsidRDefault="006437E2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E483C59" w14:textId="77777777" w:rsidR="00052950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FD6062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FD6062" w:rsidRPr="000A55EC">
              <w:instrText xml:space="preserve"> FORMCHECKBOX </w:instrText>
            </w:r>
            <w:r w:rsidR="00A507B0">
              <w:fldChar w:fldCharType="separate"/>
            </w:r>
            <w:r w:rsidR="00FD6062" w:rsidRPr="000A55EC">
              <w:fldChar w:fldCharType="end"/>
            </w:r>
            <w:bookmarkEnd w:id="1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507B0">
              <w:fldChar w:fldCharType="separate"/>
            </w:r>
            <w:r w:rsidR="000A55EC" w:rsidRPr="000A55EC">
              <w:fldChar w:fldCharType="end"/>
            </w:r>
            <w:r w:rsidR="002722E1" w:rsidRPr="000A55EC">
              <w:t xml:space="preserve"> </w:t>
            </w:r>
          </w:p>
          <w:p w14:paraId="243FE492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507B0">
              <w:fldChar w:fldCharType="separate"/>
            </w:r>
            <w:r w:rsidR="000A55EC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A507B0">
              <w:fldChar w:fldCharType="separate"/>
            </w:r>
            <w:r w:rsidRPr="000A55EC">
              <w:fldChar w:fldCharType="end"/>
            </w:r>
            <w:r w:rsidRPr="000A55EC">
              <w:t xml:space="preserve"> </w:t>
            </w:r>
          </w:p>
          <w:p w14:paraId="42307E65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="00A507B0">
              <w:fldChar w:fldCharType="separate"/>
            </w:r>
            <w:r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A507B0">
              <w:fldChar w:fldCharType="separate"/>
            </w:r>
            <w:r w:rsidR="000A55EC" w:rsidRPr="000A55EC">
              <w:fldChar w:fldCharType="end"/>
            </w:r>
            <w:r w:rsidRPr="000A55EC">
              <w:t xml:space="preserve"> </w:t>
            </w:r>
          </w:p>
          <w:p w14:paraId="596DBBDC" w14:textId="77777777" w:rsidR="00052950" w:rsidRP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36810B0A" w14:textId="77777777" w:rsidTr="00AA684C">
        <w:tc>
          <w:tcPr>
            <w:tcW w:w="10456" w:type="dxa"/>
          </w:tcPr>
          <w:p w14:paraId="0A9DE16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14:paraId="65DC6635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349F7E3" w14:textId="77777777" w:rsidR="007E3D5D" w:rsidRPr="00D57286" w:rsidRDefault="00D57286" w:rsidP="00EC779F">
            <w:pPr>
              <w:rPr>
                <w:rFonts w:cstheme="minorHAnsi"/>
                <w:sz w:val="20"/>
                <w:szCs w:val="20"/>
              </w:rPr>
            </w:pPr>
            <w:r w:rsidRPr="00D57286">
              <w:rPr>
                <w:rFonts w:cstheme="minorHAnsi"/>
                <w:sz w:val="20"/>
                <w:szCs w:val="20"/>
              </w:rPr>
              <w:t xml:space="preserve">No se identifica ninguna incidencia en las medidas que puedan perjudicar la adaptación al cambio climático, ya que sustancialmente </w:t>
            </w:r>
            <w:r w:rsidR="00673B0F">
              <w:rPr>
                <w:rFonts w:cstheme="minorHAnsi"/>
                <w:sz w:val="20"/>
                <w:szCs w:val="20"/>
              </w:rPr>
              <w:t>la recogida separada de biorresiduos</w:t>
            </w:r>
            <w:r w:rsidRPr="00D57286">
              <w:rPr>
                <w:rFonts w:cstheme="minorHAnsi"/>
                <w:sz w:val="20"/>
                <w:szCs w:val="20"/>
              </w:rPr>
              <w:t xml:space="preserve"> influye en la mitigación del cambio climático mediante medidas de reducción de emisiones.</w:t>
            </w:r>
          </w:p>
          <w:p w14:paraId="57B7AA3D" w14:textId="77777777" w:rsidR="00052950" w:rsidRDefault="0005295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C0AB9C8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507B0">
              <w:fldChar w:fldCharType="separate"/>
            </w:r>
            <w:r w:rsidR="00D57286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507B0">
              <w:fldChar w:fldCharType="separate"/>
            </w:r>
            <w:r w:rsidRPr="006437E2">
              <w:fldChar w:fldCharType="end"/>
            </w:r>
            <w:r w:rsidRPr="006437E2">
              <w:t xml:space="preserve"> </w:t>
            </w:r>
          </w:p>
          <w:p w14:paraId="0285FC69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507B0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507B0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6930F7F2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="00A507B0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A507B0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16A4FAC7" w14:textId="77777777" w:rsidR="00052950" w:rsidRDefault="00052950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2355213" w14:textId="77777777" w:rsidR="00930E75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629A7C11" w14:textId="77777777" w:rsidR="00930E75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B9677DC" w14:textId="77777777"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0ED4EA47" w14:textId="77777777" w:rsidTr="00AA684C">
        <w:tc>
          <w:tcPr>
            <w:tcW w:w="10456" w:type="dxa"/>
          </w:tcPr>
          <w:p w14:paraId="0F91497D" w14:textId="77777777"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14:paraId="53BD057E" w14:textId="77777777"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5889EBF" w14:textId="77777777" w:rsidR="005B1390" w:rsidRPr="00F22C1E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implantación, ampliación o mejora de la recogida separada de biorresiduos destinados a instalaciones específicas de tratamiento biológico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353ED569" w14:textId="77777777" w:rsidR="005B1390" w:rsidRPr="00F22C1E" w:rsidRDefault="005B1390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68DF6AF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14:paraId="4F3D73BC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A507B0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A507B0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038DDD2D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14:paraId="746AADB5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="00A507B0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A507B0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3B96F8F5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14:paraId="29D9A0C1" w14:textId="77777777" w:rsidR="005B1390" w:rsidRPr="00F22C1E" w:rsidRDefault="00E71B57" w:rsidP="00883827">
            <w:pPr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F22C1E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A507B0">
              <w:fldChar w:fldCharType="separate"/>
            </w:r>
            <w:r w:rsidR="00F22C1E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32950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A507B0">
              <w:fldChar w:fldCharType="separate"/>
            </w:r>
            <w:r w:rsidR="00F32950" w:rsidRPr="00F22C1E">
              <w:fldChar w:fldCharType="end"/>
            </w:r>
          </w:p>
          <w:p w14:paraId="1CF8C61C" w14:textId="77777777" w:rsidR="005B1390" w:rsidRPr="00F22C1E" w:rsidRDefault="005B1390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4B435582" w14:textId="77777777" w:rsidTr="00AA684C">
        <w:tc>
          <w:tcPr>
            <w:tcW w:w="10456" w:type="dxa"/>
          </w:tcPr>
          <w:p w14:paraId="192C71EC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14:paraId="591B3330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387AB15" w14:textId="77777777" w:rsid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actividad de recogida separada de biorresiduos destinados a instalaciones específicas de tratamiento biológico tiene como principal objetivo y consecuencia el incremento de la preparación para la reutilización y el reciclado no solo de estos residuos, sino también de otras fracciones recogidas separadamente como papel-cartón, envases ligeros y vidrio, que, con la implantación de esta nueva recogida, se ven incrementadas.</w:t>
            </w:r>
          </w:p>
          <w:p w14:paraId="06BAF4A9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D48BB6E" w14:textId="77777777" w:rsidR="00673B0F" w:rsidRP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Por ello, de acuerdo al artículo 13.1 h) “Incremente la preparación para la reutilización y el reciclado de residuos” del Reglamento 2020/852, esta actividad contribuye de forma sustancial a la transición hacia una economía circular. </w:t>
            </w:r>
          </w:p>
          <w:p w14:paraId="7A4B4219" w14:textId="77777777" w:rsid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lastRenderedPageBreak/>
              <w:t xml:space="preserve">Mediante las recogidas separadas se impulsa la preparación para la reutilización y el reciclado en la gestión de residuos y la introducción de la circularidad en los procesos productivos. </w:t>
            </w:r>
          </w:p>
          <w:p w14:paraId="3433C2CD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0C506EB" w14:textId="77777777" w:rsidR="003A3476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Además, la actuación es coherente con el plan de gestión de residuos nacional (PEMAR) y autonómico (Plan de Gestión Integral de Residuos de Aragón, Plan GIRA).</w:t>
            </w:r>
          </w:p>
          <w:p w14:paraId="61A7340B" w14:textId="77777777" w:rsidR="008C6C24" w:rsidRPr="008C6C24" w:rsidRDefault="008C6C24" w:rsidP="00EC779F">
            <w:pPr>
              <w:rPr>
                <w:rFonts w:cstheme="minorHAnsi"/>
                <w:sz w:val="20"/>
                <w:szCs w:val="20"/>
              </w:rPr>
            </w:pPr>
          </w:p>
          <w:p w14:paraId="66847F8E" w14:textId="77777777" w:rsidR="008C6C24" w:rsidRDefault="008C6C24" w:rsidP="00EC77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Por otro lado, </w:t>
            </w:r>
            <w:r w:rsidR="00673B0F">
              <w:rPr>
                <w:rFonts w:cstheme="minorHAnsi"/>
                <w:sz w:val="20"/>
                <w:szCs w:val="20"/>
              </w:rPr>
              <w:t>l</w:t>
            </w:r>
            <w:r w:rsidR="00673B0F" w:rsidRPr="00673B0F">
              <w:rPr>
                <w:rFonts w:cstheme="minorHAnsi"/>
                <w:sz w:val="20"/>
                <w:szCs w:val="20"/>
              </w:rPr>
              <w:t>a implantación, ampliación o mejora de la recogida separada de biorresiduos destinados a instalaciones específicas de tratamiento biológico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</w:t>
            </w:r>
            <w:r w:rsidRPr="008C6C24">
              <w:rPr>
                <w:rFonts w:cstheme="minorHAnsi"/>
                <w:sz w:val="20"/>
                <w:szCs w:val="20"/>
              </w:rPr>
              <w:t>.</w:t>
            </w:r>
          </w:p>
          <w:p w14:paraId="041E6A91" w14:textId="77777777" w:rsidR="008C6C24" w:rsidRPr="008C6C24" w:rsidRDefault="008C6C24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DEAF972" w14:textId="77777777" w:rsidR="00B248A7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14:paraId="5A7049CD" w14:textId="77777777" w:rsidR="00E71B57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507B0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507B0">
              <w:fldChar w:fldCharType="separate"/>
            </w:r>
            <w:r w:rsidR="008C6C24">
              <w:fldChar w:fldCharType="end"/>
            </w:r>
            <w:r w:rsidRPr="008C6C24">
              <w:t xml:space="preserve"> </w:t>
            </w:r>
          </w:p>
          <w:p w14:paraId="20CC30F0" w14:textId="77777777" w:rsidR="006478AA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507B0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507B0">
              <w:fldChar w:fldCharType="separate"/>
            </w:r>
            <w:r w:rsidRPr="008C6C24">
              <w:fldChar w:fldCharType="end"/>
            </w:r>
            <w:r w:rsidRPr="008C6C24">
              <w:t xml:space="preserve"> </w:t>
            </w:r>
          </w:p>
          <w:p w14:paraId="547E3D81" w14:textId="77777777" w:rsidR="00E71B57" w:rsidRPr="008C6C24" w:rsidRDefault="00E71B57" w:rsidP="00B248A7">
            <w:pPr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A507B0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8C6C24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A507B0">
              <w:fldChar w:fldCharType="separate"/>
            </w:r>
            <w:r w:rsidR="008C6C24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A0A614C" w14:textId="77777777" w:rsidR="005B1390" w:rsidRP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14:paraId="45A43930" w14:textId="77777777" w:rsidTr="00AA684C">
        <w:tc>
          <w:tcPr>
            <w:tcW w:w="10456" w:type="dxa"/>
          </w:tcPr>
          <w:p w14:paraId="71343F3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14:paraId="7C69AC11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7CFB03E1" w14:textId="77777777" w:rsidR="005B1390" w:rsidRPr="00BA76C6" w:rsidRDefault="00673B0F" w:rsidP="00673B0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implantación, ampliación o mejora de la recogida separada de biorresiduos destinados a instalaciones específicas de tratamiento biológico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</w:t>
            </w:r>
            <w:r>
              <w:rPr>
                <w:rFonts w:cstheme="minorHAnsi"/>
                <w:sz w:val="20"/>
                <w:szCs w:val="20"/>
              </w:rPr>
              <w:t xml:space="preserve"> suelo.</w:t>
            </w:r>
            <w:r w:rsidR="005B1390" w:rsidRPr="00BA76C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4D0CABF" w14:textId="77777777" w:rsidR="003A3476" w:rsidRDefault="003A3476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8FECC8B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14:paraId="01F9AB18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507B0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507B0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62256CD7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14:paraId="50CD6BFE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="00A507B0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507B0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73B4D1BA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14:paraId="7ADEC055" w14:textId="77777777" w:rsidR="00E71B57" w:rsidRPr="009C6F4E" w:rsidRDefault="009C6F4E" w:rsidP="009C6F4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A507B0">
              <w:fldChar w:fldCharType="separate"/>
            </w:r>
            <w:r w:rsidR="00CB4794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E71B57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A507B0">
              <w:fldChar w:fldCharType="separate"/>
            </w:r>
            <w:r w:rsidR="00E71B57" w:rsidRPr="008C6C24">
              <w:fldChar w:fldCharType="end"/>
            </w:r>
          </w:p>
          <w:p w14:paraId="4E856F25" w14:textId="77777777" w:rsidR="005B1390" w:rsidRDefault="005B139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005B86D" w14:textId="77777777" w:rsidR="003B37C0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6813392" w14:textId="77777777" w:rsidR="003B37C0" w:rsidRPr="003A3476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CB4794" w:rsidRPr="00CB4794" w14:paraId="457CF764" w14:textId="77777777" w:rsidTr="00AA684C">
        <w:tc>
          <w:tcPr>
            <w:tcW w:w="10456" w:type="dxa"/>
          </w:tcPr>
          <w:p w14:paraId="4832B569" w14:textId="77777777"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14:paraId="5C666837" w14:textId="77777777"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FB8F579" w14:textId="77777777" w:rsidR="003A3476" w:rsidRPr="00CB4794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implantación, ampliación o mejora de la recogida separada de biorresiduos destinados a instalaciones específicas de tratamiento biológico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protección y restauración de la biodiversidad y los ecosistemas ya que la actuación y la naturaleza del campo de intervención apoyan directamente el objetivo de protección y restauración de la biodiversidad y los ecosistemas</w:t>
            </w:r>
            <w:r w:rsidR="00CB4794" w:rsidRPr="00CB4794">
              <w:rPr>
                <w:rFonts w:cstheme="minorHAnsi"/>
                <w:sz w:val="20"/>
                <w:szCs w:val="20"/>
              </w:rPr>
              <w:t>.</w:t>
            </w:r>
          </w:p>
          <w:p w14:paraId="55AE0796" w14:textId="77777777" w:rsidR="00CB4794" w:rsidRPr="00CB4794" w:rsidRDefault="00CB4794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065DD2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14:paraId="2EE2354D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507B0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507B0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3723A8C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14:paraId="6E0EEA61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507B0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507B0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4D427064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14:paraId="08DE8E90" w14:textId="77777777" w:rsidR="005B1390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A507B0">
              <w:fldChar w:fldCharType="separate"/>
            </w:r>
            <w:r w:rsidR="00CB4794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="00A507B0">
              <w:fldChar w:fldCharType="separate"/>
            </w:r>
            <w:r w:rsidRPr="00CB4794">
              <w:fldChar w:fldCharType="end"/>
            </w:r>
          </w:p>
          <w:p w14:paraId="5D0FE2CF" w14:textId="77777777"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14:paraId="662B8926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14:paraId="46DD0456" w14:textId="77777777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14:paraId="2F395E22" w14:textId="77777777"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14:paraId="49B1D4EB" w14:textId="77777777" w:rsidTr="00D031AD">
        <w:tc>
          <w:tcPr>
            <w:tcW w:w="9067" w:type="dxa"/>
            <w:tcBorders>
              <w:right w:val="single" w:sz="4" w:space="0" w:color="auto"/>
            </w:tcBorders>
          </w:tcPr>
          <w:p w14:paraId="27FC23BF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lastRenderedPageBreak/>
              <w:t xml:space="preserve">CUMPLE EL PRINCIPIO DE NO CAUSAR UN PERJUICIO SIGNIFICATIVO AL MEDIO AMBIENTE (DNSH) </w:t>
            </w:r>
          </w:p>
          <w:p w14:paraId="0EF41B53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permStart w:id="1803226999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C8F6D3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507B0">
              <w:fldChar w:fldCharType="separate"/>
            </w:r>
            <w:r w:rsidRPr="00904657">
              <w:fldChar w:fldCharType="end"/>
            </w:r>
            <w:permEnd w:id="1803226999"/>
          </w:p>
        </w:tc>
      </w:tr>
      <w:tr w:rsidR="00D031AD" w:rsidRPr="001C428D" w14:paraId="2B5F72E5" w14:textId="77777777" w:rsidTr="00D031AD">
        <w:tc>
          <w:tcPr>
            <w:tcW w:w="9067" w:type="dxa"/>
          </w:tcPr>
          <w:p w14:paraId="46421429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00C4C19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7CE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507B0">
              <w:fldChar w:fldCharType="separate"/>
            </w:r>
            <w:r w:rsidRPr="00904657">
              <w:fldChar w:fldCharType="end"/>
            </w:r>
          </w:p>
        </w:tc>
      </w:tr>
    </w:tbl>
    <w:p w14:paraId="07C7727E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C975D1F" w14:textId="77777777" w:rsidTr="001C428D">
        <w:tc>
          <w:tcPr>
            <w:tcW w:w="10456" w:type="dxa"/>
            <w:shd w:val="clear" w:color="auto" w:fill="EDEDED" w:themeFill="accent3" w:themeFillTint="33"/>
          </w:tcPr>
          <w:p w14:paraId="09800133" w14:textId="77777777"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14:paraId="0EBAC890" w14:textId="77777777"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14:paraId="2EACF748" w14:textId="77777777"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14:paraId="5D97A26B" w14:textId="77777777" w:rsidTr="003B026F">
        <w:tc>
          <w:tcPr>
            <w:tcW w:w="10456" w:type="dxa"/>
            <w:shd w:val="clear" w:color="auto" w:fill="FFF2CC" w:themeFill="accent4" w:themeFillTint="33"/>
          </w:tcPr>
          <w:p w14:paraId="15DC518B" w14:textId="77777777" w:rsidR="007E3D5D" w:rsidRPr="009E20AA" w:rsidRDefault="00303434" w:rsidP="00EC779F">
            <w:pPr>
              <w:rPr>
                <w:rFonts w:cstheme="minorHAnsi"/>
                <w:i/>
                <w:sz w:val="20"/>
                <w:szCs w:val="20"/>
              </w:rPr>
            </w:pPr>
            <w:permStart w:id="341185533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14:paraId="40310ED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 w14:paraId="3512798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ermEnd w:id="341185533"/>
          <w:p w14:paraId="20CC6DA9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D3EBB4A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14:paraId="47F939D9" w14:textId="77777777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14:paraId="0AA3C640" w14:textId="77777777"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14:paraId="1D235A47" w14:textId="77777777" w:rsidTr="008C5011">
        <w:tc>
          <w:tcPr>
            <w:tcW w:w="9067" w:type="dxa"/>
            <w:tcBorders>
              <w:right w:val="single" w:sz="4" w:space="0" w:color="auto"/>
            </w:tcBorders>
          </w:tcPr>
          <w:p w14:paraId="3F2D274D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permStart w:id="90529307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499D46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507B0">
              <w:fldChar w:fldCharType="separate"/>
            </w:r>
            <w:r w:rsidRPr="00904657">
              <w:fldChar w:fldCharType="end"/>
            </w:r>
            <w:permEnd w:id="90529307"/>
          </w:p>
        </w:tc>
      </w:tr>
      <w:tr w:rsidR="00303434" w:rsidRPr="001C428D" w14:paraId="1819F4CE" w14:textId="77777777" w:rsidTr="008C5011">
        <w:tc>
          <w:tcPr>
            <w:tcW w:w="9067" w:type="dxa"/>
          </w:tcPr>
          <w:p w14:paraId="704B1315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FCCD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="00A507B0">
              <w:fldChar w:fldCharType="separate"/>
            </w:r>
            <w:r w:rsidRPr="00904657">
              <w:fldChar w:fldCharType="end"/>
            </w:r>
          </w:p>
        </w:tc>
      </w:tr>
    </w:tbl>
    <w:p w14:paraId="36D13C62" w14:textId="77777777"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14:paraId="14064243" w14:textId="77777777" w:rsidR="00C444F3" w:rsidRPr="001C428D" w:rsidRDefault="00C444F3" w:rsidP="00BE53C5">
      <w:pPr>
        <w:ind w:left="4248" w:firstLine="708"/>
        <w:jc w:val="center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permStart w:id="1529357836" w:edGrp="everyone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______________</w:t>
      </w:r>
      <w:r w:rsidR="005B378F">
        <w:rPr>
          <w:rFonts w:cstheme="minorHAnsi"/>
          <w:sz w:val="20"/>
          <w:szCs w:val="20"/>
          <w:shd w:val="clear" w:color="auto" w:fill="FFF2CC" w:themeFill="accent4" w:themeFillTint="33"/>
        </w:rPr>
        <w:t xml:space="preserve">                   </w:t>
      </w:r>
      <w:proofErr w:type="gramStart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permEnd w:id="1529357836"/>
      <w:r w:rsidRPr="001C428D">
        <w:rPr>
          <w:rFonts w:cstheme="minorHAnsi"/>
          <w:sz w:val="20"/>
          <w:szCs w:val="20"/>
        </w:rPr>
        <w:t xml:space="preserve"> </w:t>
      </w:r>
      <w:r w:rsidR="00590F9B">
        <w:rPr>
          <w:rFonts w:cstheme="minorHAnsi"/>
          <w:sz w:val="20"/>
          <w:szCs w:val="20"/>
        </w:rPr>
        <w:t>,</w:t>
      </w:r>
      <w:proofErr w:type="gramEnd"/>
      <w:r w:rsidR="00590F9B">
        <w:rPr>
          <w:rFonts w:cstheme="minorHAnsi"/>
          <w:sz w:val="20"/>
          <w:szCs w:val="20"/>
        </w:rPr>
        <w:t xml:space="preserve">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14:paraId="20D208BE" w14:textId="77777777" w:rsidTr="00930E75">
        <w:trPr>
          <w:trHeight w:val="779"/>
        </w:trPr>
        <w:tc>
          <w:tcPr>
            <w:tcW w:w="3289" w:type="dxa"/>
            <w:shd w:val="clear" w:color="auto" w:fill="auto"/>
          </w:tcPr>
          <w:p w14:paraId="4F28C2D4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9C72B9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1368411903" w:edGrp="everyone"/>
        <w:tc>
          <w:tcPr>
            <w:tcW w:w="6151" w:type="dxa"/>
            <w:shd w:val="clear" w:color="auto" w:fill="FFF2CC" w:themeFill="accent4" w:themeFillTint="33"/>
          </w:tcPr>
          <w:p w14:paraId="18DFFAE7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A507B0">
              <w:rPr>
                <w:rFonts w:cstheme="minorHAnsi"/>
                <w:sz w:val="20"/>
                <w:szCs w:val="20"/>
              </w:rPr>
            </w:r>
            <w:r w:rsidR="00A507B0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368411903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14:paraId="63A9287D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1212830380" w:edGrp="everyone"/>
          <w:p w14:paraId="6B832291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="00A507B0">
              <w:rPr>
                <w:rFonts w:cstheme="minorHAnsi"/>
                <w:sz w:val="20"/>
                <w:szCs w:val="20"/>
              </w:rPr>
            </w:r>
            <w:r w:rsidR="00A507B0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212830380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14:paraId="6861E7D0" w14:textId="77777777" w:rsidTr="00930E75">
        <w:trPr>
          <w:trHeight w:val="450"/>
        </w:trPr>
        <w:tc>
          <w:tcPr>
            <w:tcW w:w="3289" w:type="dxa"/>
            <w:shd w:val="clear" w:color="auto" w:fill="auto"/>
          </w:tcPr>
          <w:p w14:paraId="34A62270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483EC1E" w14:textId="77777777"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14:paraId="3406150A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14:paraId="3546FF9B" w14:textId="77777777" w:rsidTr="00590F9B">
        <w:trPr>
          <w:trHeight w:val="339"/>
        </w:trPr>
        <w:tc>
          <w:tcPr>
            <w:tcW w:w="3289" w:type="dxa"/>
            <w:shd w:val="clear" w:color="auto" w:fill="auto"/>
          </w:tcPr>
          <w:p w14:paraId="0F0705D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1B778C1B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14:paraId="5446A579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1510175760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                                                                                                                 </w:t>
            </w:r>
            <w:permEnd w:id="1510175760"/>
          </w:p>
        </w:tc>
      </w:tr>
    </w:tbl>
    <w:p w14:paraId="7FC89F51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E94E79A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185DE7B" w14:textId="4231AAB4" w:rsidR="00C444F3" w:rsidRDefault="00911F7D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DIRECCIÓN GENERAL DE CALIDAD AMBIENTAL</w:t>
      </w:r>
    </w:p>
    <w:p w14:paraId="47B4DEDD" w14:textId="77777777" w:rsidR="00E01CE1" w:rsidRDefault="00E01CE1" w:rsidP="00E40290">
      <w:pPr>
        <w:pStyle w:val="CharChar"/>
        <w:jc w:val="center"/>
        <w:rPr>
          <w:rFonts w:cstheme="minorHAnsi"/>
        </w:rPr>
        <w:sectPr w:rsidR="00E01CE1" w:rsidSect="00EC132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0D69763" w14:textId="77777777" w:rsidR="00E01CE1" w:rsidRDefault="00E01CE1" w:rsidP="00E01CE1">
      <w:pPr>
        <w:pStyle w:val="Textoindependiente"/>
        <w:spacing w:before="93" w:line="336" w:lineRule="auto"/>
        <w:ind w:left="252" w:right="760"/>
        <w:jc w:val="both"/>
      </w:pPr>
    </w:p>
    <w:p w14:paraId="437A4EF0" w14:textId="77777777" w:rsidR="00E01CE1" w:rsidRDefault="00E01CE1" w:rsidP="00E01CE1">
      <w:pPr>
        <w:pStyle w:val="Textoindependiente"/>
        <w:spacing w:before="93" w:line="336" w:lineRule="auto"/>
        <w:ind w:left="252" w:right="760"/>
        <w:jc w:val="both"/>
      </w:pPr>
    </w:p>
    <w:p w14:paraId="756C2837" w14:textId="77777777" w:rsidR="00C11A23" w:rsidRPr="00807C23" w:rsidRDefault="00C11A23" w:rsidP="00C11A23">
      <w:pPr>
        <w:pStyle w:val="Textoindependiente"/>
        <w:spacing w:before="93" w:line="336" w:lineRule="auto"/>
        <w:ind w:left="252" w:right="760"/>
        <w:jc w:val="both"/>
        <w:rPr>
          <w:b/>
          <w:lang w:val="es-ES_tradnl"/>
        </w:rPr>
      </w:pPr>
      <w:r w:rsidRPr="00807C23">
        <w:rPr>
          <w:lang w:val="es-ES_tradnl"/>
        </w:rPr>
        <w:t>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responsable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tus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datos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personales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es: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DIRECCIÓN</w:t>
      </w:r>
      <w:r w:rsidRPr="00807C23">
        <w:rPr>
          <w:spacing w:val="-9"/>
          <w:lang w:val="es-ES_tradnl"/>
        </w:rPr>
        <w:t xml:space="preserve"> </w:t>
      </w:r>
      <w:r>
        <w:rPr>
          <w:lang w:val="es-ES_tradnl"/>
        </w:rPr>
        <w:t>GENERAL DE CALIDAD AMBIENTAL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>La finalidad de este tratamiento es: Definición de planes y programas en materia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de prevención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residuos;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impulso,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planificación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estrategias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acciones de economía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circular,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así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como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 gestión</w:t>
      </w:r>
      <w:r w:rsidRPr="00807C23">
        <w:rPr>
          <w:spacing w:val="-3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expedientes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relacionados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con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las ayudas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subvenciones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para la gestión de residuos domésticos y comerciales</w:t>
      </w:r>
    </w:p>
    <w:p w14:paraId="514FADFB" w14:textId="77777777" w:rsidR="00C11A23" w:rsidRPr="00807C23" w:rsidRDefault="00C11A23" w:rsidP="00C11A23">
      <w:pPr>
        <w:pStyle w:val="Textoindependiente"/>
        <w:jc w:val="both"/>
        <w:rPr>
          <w:b/>
          <w:lang w:val="es-ES_tradnl"/>
        </w:rPr>
      </w:pPr>
    </w:p>
    <w:p w14:paraId="78D25484" w14:textId="5B613DFD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spacing w:val="-2"/>
          <w:lang w:val="es-ES_tradnl"/>
        </w:rPr>
      </w:pPr>
      <w:r w:rsidRPr="00807C23">
        <w:rPr>
          <w:lang w:val="es-ES_tradnl"/>
        </w:rPr>
        <w:t xml:space="preserve">La legitimación para realizar el tratamiento de tus datos nos la da: </w:t>
      </w:r>
      <w:r w:rsidR="00A507B0">
        <w:rPr>
          <w:lang w:val="es-ES_tradnl"/>
        </w:rPr>
        <w:t>interés público o ejercicio de poderes públicos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 xml:space="preserve">No vamos a comunicar tus datos personales a terceros destinatarios salvo obligación legal. Se pueden ejercitar los derechos de </w:t>
      </w:r>
      <w:hyperlink r:id="rId14" w:anchor="_blank">
        <w:r w:rsidRPr="00807C23">
          <w:rPr>
            <w:color w:val="4567A6"/>
            <w:lang w:val="es-ES_tradnl"/>
          </w:rPr>
          <w:t>acceso</w:t>
        </w:r>
        <w:r w:rsidRPr="00807C23">
          <w:rPr>
            <w:lang w:val="es-ES_tradnl"/>
          </w:rPr>
          <w:t xml:space="preserve">, </w:t>
        </w:r>
      </w:hyperlink>
      <w:hyperlink r:id="rId15" w:anchor="_blank">
        <w:r w:rsidRPr="00807C23">
          <w:rPr>
            <w:color w:val="4567A6"/>
            <w:lang w:val="es-ES_tradnl"/>
          </w:rPr>
          <w:t>rectificación</w:t>
        </w:r>
        <w:r w:rsidRPr="00807C23">
          <w:rPr>
            <w:lang w:val="es-ES_tradnl"/>
          </w:rPr>
          <w:t xml:space="preserve">, </w:t>
        </w:r>
      </w:hyperlink>
      <w:hyperlink r:id="rId16" w:anchor="_blank">
        <w:r w:rsidRPr="00807C23">
          <w:rPr>
            <w:color w:val="4567A6"/>
            <w:lang w:val="es-ES_tradnl"/>
          </w:rPr>
          <w:t>supresión</w:t>
        </w:r>
        <w:r w:rsidRPr="00807C23">
          <w:rPr>
            <w:lang w:val="es-ES_tradnl"/>
          </w:rPr>
          <w:t xml:space="preserve">, </w:t>
        </w:r>
      </w:hyperlink>
      <w:hyperlink r:id="rId17" w:anchor="_blank">
        <w:r w:rsidRPr="00807C23">
          <w:rPr>
            <w:color w:val="4567A6"/>
            <w:lang w:val="es-ES_tradnl"/>
          </w:rPr>
          <w:t>portabilidad de los datos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y los de </w:t>
      </w:r>
      <w:hyperlink r:id="rId18" w:anchor="_blank">
        <w:r w:rsidRPr="00807C23">
          <w:rPr>
            <w:color w:val="4567A6"/>
            <w:lang w:val="es-ES_tradnl"/>
          </w:rPr>
          <w:t xml:space="preserve">limitación </w:t>
        </w:r>
      </w:hyperlink>
      <w:r w:rsidRPr="00807C23">
        <w:rPr>
          <w:lang w:val="es-ES_tradnl"/>
        </w:rPr>
        <w:t xml:space="preserve">y </w:t>
      </w:r>
      <w:hyperlink r:id="rId19" w:anchor="_blank">
        <w:r w:rsidRPr="00807C23">
          <w:rPr>
            <w:color w:val="4567A6"/>
            <w:lang w:val="es-ES_tradnl"/>
          </w:rPr>
          <w:t>oposición a</w:t>
        </w:r>
      </w:hyperlink>
      <w:r w:rsidRPr="00807C23">
        <w:rPr>
          <w:color w:val="4567A6"/>
          <w:lang w:val="es-ES_tradnl"/>
        </w:rPr>
        <w:t xml:space="preserve"> </w:t>
      </w:r>
      <w:hyperlink r:id="rId20" w:anchor="_blank">
        <w:r w:rsidRPr="00807C23">
          <w:rPr>
            <w:color w:val="4567A6"/>
            <w:lang w:val="es-ES_tradnl"/>
          </w:rPr>
          <w:t>los tratamientos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así como a </w:t>
      </w:r>
      <w:hyperlink r:id="rId21" w:anchor="_blank">
        <w:r w:rsidRPr="00807C23">
          <w:rPr>
            <w:color w:val="4567A6"/>
            <w:lang w:val="es-ES_tradnl"/>
          </w:rPr>
          <w:t>no ser objeto de decisiones individuales automatizadas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lang w:val="es-ES_tradnl"/>
        </w:rPr>
        <w:t xml:space="preserve"> </w:t>
      </w:r>
      <w:r w:rsidRPr="00807C23">
        <w:rPr>
          <w:lang w:val="es-ES_tradnl"/>
        </w:rPr>
        <w:t>Puedes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obtener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información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adicional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Registro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Actividades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 xml:space="preserve">Gobierno </w:t>
      </w:r>
      <w:r w:rsidRPr="00807C23">
        <w:rPr>
          <w:w w:val="95"/>
          <w:lang w:val="es-ES_tradnl"/>
        </w:rPr>
        <w:t>de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Aragón</w:t>
      </w:r>
      <w:r w:rsidRPr="00807C23">
        <w:rPr>
          <w:spacing w:val="19"/>
          <w:lang w:val="es-ES_tradnl"/>
        </w:rPr>
        <w:t xml:space="preserve"> </w:t>
      </w:r>
      <w:r w:rsidRPr="00807C23">
        <w:rPr>
          <w:w w:val="95"/>
          <w:lang w:val="es-ES_tradnl"/>
        </w:rPr>
        <w:t>"ACTIVIDADES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PLANIFICACIÓN,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PREVENCIÓN</w:t>
      </w:r>
      <w:r w:rsidRPr="00807C23">
        <w:rPr>
          <w:spacing w:val="21"/>
          <w:lang w:val="es-ES_tradnl"/>
        </w:rPr>
        <w:t xml:space="preserve"> </w:t>
      </w:r>
      <w:r w:rsidRPr="00807C23">
        <w:rPr>
          <w:w w:val="95"/>
          <w:lang w:val="es-ES_tradnl"/>
        </w:rPr>
        <w:t>Y</w:t>
      </w:r>
      <w:r w:rsidRPr="00807C23">
        <w:rPr>
          <w:spacing w:val="11"/>
          <w:lang w:val="es-ES_tradnl"/>
        </w:rPr>
        <w:t xml:space="preserve"> </w:t>
      </w:r>
      <w:r w:rsidRPr="00807C23">
        <w:rPr>
          <w:w w:val="95"/>
          <w:lang w:val="es-ES_tradnl"/>
        </w:rPr>
        <w:t>GESTIÓN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8"/>
          <w:lang w:val="es-ES_tradnl"/>
        </w:rPr>
        <w:t xml:space="preserve"> </w:t>
      </w:r>
      <w:r w:rsidRPr="00807C23">
        <w:rPr>
          <w:w w:val="95"/>
          <w:lang w:val="es-ES_tradnl"/>
        </w:rPr>
        <w:t>RESIDUOS",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en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el</w:t>
      </w:r>
      <w:r w:rsidRPr="00807C23">
        <w:rPr>
          <w:spacing w:val="13"/>
          <w:lang w:val="es-ES_tradnl"/>
        </w:rPr>
        <w:t xml:space="preserve"> </w:t>
      </w:r>
      <w:r w:rsidRPr="00807C23">
        <w:rPr>
          <w:spacing w:val="-2"/>
          <w:w w:val="95"/>
          <w:lang w:val="es-ES_tradnl"/>
        </w:rPr>
        <w:t xml:space="preserve">siguiente </w:t>
      </w:r>
      <w:r w:rsidRPr="00807C23">
        <w:rPr>
          <w:spacing w:val="-2"/>
          <w:lang w:val="es-ES_tradnl"/>
        </w:rPr>
        <w:t>enlace:</w:t>
      </w:r>
    </w:p>
    <w:p w14:paraId="38014018" w14:textId="77777777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lang w:val="es-ES_tradnl"/>
        </w:rPr>
      </w:pPr>
      <w:r w:rsidRPr="00807C23">
        <w:rPr>
          <w:spacing w:val="-2"/>
          <w:lang w:val="es-ES_tradnl"/>
        </w:rPr>
        <w:t xml:space="preserve"> </w:t>
      </w:r>
      <w:hyperlink r:id="rId22">
        <w:r w:rsidRPr="00807C23">
          <w:rPr>
            <w:color w:val="000080"/>
            <w:spacing w:val="-2"/>
            <w:u w:val="single" w:color="000080"/>
            <w:lang w:val="es-ES_tradnl"/>
          </w:rPr>
          <w:t>https://aplicaciones.aragon.es/notif_lopd_pub/details.action?fileId=962</w:t>
        </w:r>
      </w:hyperlink>
    </w:p>
    <w:p w14:paraId="7B32DA7D" w14:textId="77777777" w:rsidR="00E01CE1" w:rsidRPr="001C428D" w:rsidRDefault="00E01CE1" w:rsidP="00E40290">
      <w:pPr>
        <w:pStyle w:val="CharChar"/>
        <w:jc w:val="center"/>
        <w:rPr>
          <w:rFonts w:cstheme="minorHAnsi"/>
        </w:rPr>
      </w:pPr>
    </w:p>
    <w:sectPr w:rsidR="00E01CE1" w:rsidRPr="001C428D"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724C8" w14:textId="77777777" w:rsidR="00646C98" w:rsidRDefault="00646C98" w:rsidP="00177270">
      <w:pPr>
        <w:spacing w:after="0" w:line="240" w:lineRule="auto"/>
      </w:pPr>
      <w:r>
        <w:separator/>
      </w:r>
    </w:p>
  </w:endnote>
  <w:endnote w:type="continuationSeparator" w:id="0">
    <w:p w14:paraId="2923B89F" w14:textId="77777777" w:rsidR="00646C98" w:rsidRDefault="00646C98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448BC2" w14:textId="77777777" w:rsidR="00EF2666" w:rsidRDefault="00EF26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0C88A" w14:textId="0B1234E4" w:rsidR="00590F9B" w:rsidRDefault="00590F9B" w:rsidP="00590F9B">
    <w:pPr>
      <w:pStyle w:val="Piedepgina"/>
      <w:jc w:val="right"/>
    </w:pPr>
    <w:r>
      <w:t xml:space="preserve">Página </w:t>
    </w:r>
    <w:r>
      <w:fldChar w:fldCharType="begin"/>
    </w:r>
    <w:r>
      <w:instrText xml:space="preserve"> PAGE  \* Arabic  \* MERGEFORMAT </w:instrText>
    </w:r>
    <w:r>
      <w:fldChar w:fldCharType="separate"/>
    </w:r>
    <w:r w:rsidR="00A507B0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F10D4" w14:textId="77777777" w:rsidR="00EF2666" w:rsidRDefault="00EF26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B5F51" w14:textId="77777777" w:rsidR="00646C98" w:rsidRDefault="00646C98" w:rsidP="00177270">
      <w:pPr>
        <w:spacing w:after="0" w:line="240" w:lineRule="auto"/>
      </w:pPr>
      <w:r>
        <w:separator/>
      </w:r>
    </w:p>
  </w:footnote>
  <w:footnote w:type="continuationSeparator" w:id="0">
    <w:p w14:paraId="36CC7D34" w14:textId="77777777" w:rsidR="00646C98" w:rsidRDefault="00646C98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1CCAD" w14:textId="77777777" w:rsidR="00EF2666" w:rsidRDefault="00EF26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4A932" w14:textId="125CF979" w:rsidR="00177270" w:rsidRDefault="00EF2666" w:rsidP="00CD0E76">
    <w:pPr>
      <w:rPr>
        <w:noProof/>
      </w:rPr>
    </w:pPr>
    <w:r w:rsidRPr="00EF2666"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 wp14:anchorId="39FD1204" wp14:editId="279C9654">
          <wp:simplePos x="0" y="0"/>
          <wp:positionH relativeFrom="column">
            <wp:posOffset>5212715</wp:posOffset>
          </wp:positionH>
          <wp:positionV relativeFrom="paragraph">
            <wp:posOffset>59055</wp:posOffset>
          </wp:positionV>
          <wp:extent cx="1432560" cy="360045"/>
          <wp:effectExtent l="0" t="0" r="0" b="1905"/>
          <wp:wrapSquare wrapText="bothSides"/>
          <wp:docPr id="25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432560" cy="360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2666">
      <w:rPr>
        <w:noProof/>
        <w:lang w:val="es-ES_tradnl" w:eastAsia="es-ES_tradnl"/>
      </w:rPr>
      <w:drawing>
        <wp:anchor distT="0" distB="0" distL="114300" distR="114300" simplePos="0" relativeHeight="251660288" behindDoc="0" locked="0" layoutInCell="1" allowOverlap="1" wp14:anchorId="392CA1E0" wp14:editId="46723D0B">
          <wp:simplePos x="0" y="0"/>
          <wp:positionH relativeFrom="column">
            <wp:posOffset>3388995</wp:posOffset>
          </wp:positionH>
          <wp:positionV relativeFrom="paragraph">
            <wp:posOffset>-20320</wp:posOffset>
          </wp:positionV>
          <wp:extent cx="1685290" cy="545465"/>
          <wp:effectExtent l="0" t="0" r="0" b="0"/>
          <wp:wrapSquare wrapText="bothSides"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290" cy="545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2666">
      <w:rPr>
        <w:noProof/>
        <w:lang w:val="es-ES_tradnl" w:eastAsia="es-ES_tradnl"/>
      </w:rPr>
      <w:drawing>
        <wp:anchor distT="0" distB="0" distL="114300" distR="114300" simplePos="0" relativeHeight="251661312" behindDoc="0" locked="0" layoutInCell="1" allowOverlap="1" wp14:anchorId="5639A673" wp14:editId="26C3F3F1">
          <wp:simplePos x="0" y="0"/>
          <wp:positionH relativeFrom="column">
            <wp:posOffset>5715</wp:posOffset>
          </wp:positionH>
          <wp:positionV relativeFrom="paragraph">
            <wp:posOffset>58420</wp:posOffset>
          </wp:positionV>
          <wp:extent cx="1382395" cy="369570"/>
          <wp:effectExtent l="0" t="0" r="8255" b="0"/>
          <wp:wrapSquare wrapText="bothSides"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F2666">
      <w:rPr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0D097608" wp14:editId="268711D6">
          <wp:simplePos x="0" y="0"/>
          <wp:positionH relativeFrom="column">
            <wp:posOffset>1763111</wp:posOffset>
          </wp:positionH>
          <wp:positionV relativeFrom="paragraph">
            <wp:posOffset>47227</wp:posOffset>
          </wp:positionV>
          <wp:extent cx="1379220" cy="369570"/>
          <wp:effectExtent l="0" t="0" r="0" b="0"/>
          <wp:wrapSquare wrapText="bothSides"/>
          <wp:docPr id="14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3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E8434" w14:textId="77777777" w:rsidR="00EF2666" w:rsidRDefault="00EF26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X/Ig+ULedqUwRC/dG1cerBg9TsCngc38oID/YCyiZ2ZiWAlpdLsiorczLTeWsLXaHDMY9rvIPRYIQlw7jOlGLg==" w:salt="Kz07PPqLzRVSZnBe5YxJDw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B5E"/>
    <w:rsid w:val="00050EB0"/>
    <w:rsid w:val="00052950"/>
    <w:rsid w:val="0007008C"/>
    <w:rsid w:val="00087BFF"/>
    <w:rsid w:val="000A55EC"/>
    <w:rsid w:val="000C1684"/>
    <w:rsid w:val="00124D2D"/>
    <w:rsid w:val="00131CA3"/>
    <w:rsid w:val="0016334B"/>
    <w:rsid w:val="00163F09"/>
    <w:rsid w:val="00177270"/>
    <w:rsid w:val="00183B1D"/>
    <w:rsid w:val="001C428D"/>
    <w:rsid w:val="00210D4F"/>
    <w:rsid w:val="00270255"/>
    <w:rsid w:val="002722E1"/>
    <w:rsid w:val="002769CE"/>
    <w:rsid w:val="00303434"/>
    <w:rsid w:val="00355F17"/>
    <w:rsid w:val="003A3476"/>
    <w:rsid w:val="003B026F"/>
    <w:rsid w:val="003B37C0"/>
    <w:rsid w:val="003D6E89"/>
    <w:rsid w:val="0042005B"/>
    <w:rsid w:val="00441BB6"/>
    <w:rsid w:val="00462595"/>
    <w:rsid w:val="004B3390"/>
    <w:rsid w:val="004E345E"/>
    <w:rsid w:val="005621B6"/>
    <w:rsid w:val="00580789"/>
    <w:rsid w:val="00590F9B"/>
    <w:rsid w:val="005B1390"/>
    <w:rsid w:val="005B378F"/>
    <w:rsid w:val="005C6B66"/>
    <w:rsid w:val="005D21F4"/>
    <w:rsid w:val="0062155B"/>
    <w:rsid w:val="006437E2"/>
    <w:rsid w:val="00646C98"/>
    <w:rsid w:val="006478AA"/>
    <w:rsid w:val="00671B5E"/>
    <w:rsid w:val="00673B0F"/>
    <w:rsid w:val="006B0243"/>
    <w:rsid w:val="006C2B1F"/>
    <w:rsid w:val="00740CEF"/>
    <w:rsid w:val="0075188E"/>
    <w:rsid w:val="007D0F6C"/>
    <w:rsid w:val="007E3D5D"/>
    <w:rsid w:val="007F0946"/>
    <w:rsid w:val="008116C5"/>
    <w:rsid w:val="00823F40"/>
    <w:rsid w:val="00871A19"/>
    <w:rsid w:val="00883827"/>
    <w:rsid w:val="00893883"/>
    <w:rsid w:val="008A3FA7"/>
    <w:rsid w:val="008C6C24"/>
    <w:rsid w:val="00901B30"/>
    <w:rsid w:val="00911F7D"/>
    <w:rsid w:val="009269AB"/>
    <w:rsid w:val="00930E75"/>
    <w:rsid w:val="009510CA"/>
    <w:rsid w:val="00955974"/>
    <w:rsid w:val="009867D2"/>
    <w:rsid w:val="0099287E"/>
    <w:rsid w:val="009C6F4E"/>
    <w:rsid w:val="009E20AA"/>
    <w:rsid w:val="00A348D2"/>
    <w:rsid w:val="00A350D5"/>
    <w:rsid w:val="00A507B0"/>
    <w:rsid w:val="00A52FC4"/>
    <w:rsid w:val="00A64A56"/>
    <w:rsid w:val="00A77B25"/>
    <w:rsid w:val="00AC04E0"/>
    <w:rsid w:val="00AF1C19"/>
    <w:rsid w:val="00B248A7"/>
    <w:rsid w:val="00B8661E"/>
    <w:rsid w:val="00B86F04"/>
    <w:rsid w:val="00B91BE0"/>
    <w:rsid w:val="00BA76C6"/>
    <w:rsid w:val="00BE53C5"/>
    <w:rsid w:val="00C11A23"/>
    <w:rsid w:val="00C31B76"/>
    <w:rsid w:val="00C444F3"/>
    <w:rsid w:val="00CB4794"/>
    <w:rsid w:val="00CD0E76"/>
    <w:rsid w:val="00CF2281"/>
    <w:rsid w:val="00D031AD"/>
    <w:rsid w:val="00D22EAD"/>
    <w:rsid w:val="00D57286"/>
    <w:rsid w:val="00D967D2"/>
    <w:rsid w:val="00DB3643"/>
    <w:rsid w:val="00DF0E9A"/>
    <w:rsid w:val="00E01CE1"/>
    <w:rsid w:val="00E40290"/>
    <w:rsid w:val="00E43495"/>
    <w:rsid w:val="00E64362"/>
    <w:rsid w:val="00E71B57"/>
    <w:rsid w:val="00EC1320"/>
    <w:rsid w:val="00EC779F"/>
    <w:rsid w:val="00ED7B42"/>
    <w:rsid w:val="00EF2666"/>
    <w:rsid w:val="00F00F88"/>
    <w:rsid w:val="00F164B0"/>
    <w:rsid w:val="00F22C1E"/>
    <w:rsid w:val="00F32950"/>
    <w:rsid w:val="00F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4CE714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E01C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1CE1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www.aragon.es/en/tramitador/-/tramite/proteccion-datos-ejercicio-derecho-limitacion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ragon.es/en/tramitador/-/tramite/proteccion-datos-ejercicio-derecho-objeto-decisiones-individuales-automatizadas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www.aragon.es/en/tramitador/-/tramite/proteccion-datos-ejercicio-derecho-portabilidad-dato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supresion-derecho-olvido" TargetMode="External"/><Relationship Id="rId20" Type="http://schemas.openxmlformats.org/officeDocument/2006/relationships/hyperlink" Target="https://www.aragon.es/en/tramitador/-/tramite/proteccion-datos-ejercicio-derecho-oposic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rectificacion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www.aragon.es/en/tramitador/-/tramite/proteccion-datos-ejercicio-derecho-oposicion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aragon.es/en/tramitador/-/tramite/proteccion-datos-ejercicio-derecho-acceso" TargetMode="External"/><Relationship Id="rId22" Type="http://schemas.openxmlformats.org/officeDocument/2006/relationships/hyperlink" Target="https://aplicaciones.aragon.es/notif_lopd_pub/details.action?fileId=962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030A1-B430-40A1-AAD5-CFDCA09DD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2183</Words>
  <Characters>12009</Characters>
  <Application>Microsoft Office Word</Application>
  <DocSecurity>8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Oscar</cp:lastModifiedBy>
  <cp:revision>4</cp:revision>
  <dcterms:created xsi:type="dcterms:W3CDTF">2025-04-07T06:02:00Z</dcterms:created>
  <dcterms:modified xsi:type="dcterms:W3CDTF">2025-06-16T10:10:00Z</dcterms:modified>
</cp:coreProperties>
</file>