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4A1" w:rsidRPr="00FC57E6" w:rsidRDefault="00AE14A1" w:rsidP="00AE14A1">
      <w:pPr>
        <w:jc w:val="center"/>
        <w:rPr>
          <w:rFonts w:ascii="Arial" w:eastAsia="Arial" w:hAnsi="Arial" w:cs="Arial"/>
          <w:b/>
          <w:u w:val="single"/>
        </w:rPr>
      </w:pPr>
      <w:r w:rsidRPr="00FC57E6">
        <w:rPr>
          <w:rFonts w:ascii="Arial" w:eastAsia="Arial" w:hAnsi="Arial" w:cs="Arial"/>
          <w:b/>
          <w:u w:val="single"/>
        </w:rPr>
        <w:t>MEMORIA</w:t>
      </w:r>
      <w:r w:rsidR="00386BDF">
        <w:rPr>
          <w:rFonts w:ascii="Arial" w:eastAsia="Arial" w:hAnsi="Arial" w:cs="Arial"/>
          <w:b/>
          <w:u w:val="single"/>
        </w:rPr>
        <w:t xml:space="preserve"> DESCRIPTIVA</w:t>
      </w:r>
      <w:r w:rsidR="006A562A">
        <w:rPr>
          <w:rFonts w:ascii="Arial" w:eastAsia="Arial" w:hAnsi="Arial" w:cs="Arial"/>
          <w:b/>
          <w:u w:val="single"/>
        </w:rPr>
        <w:t xml:space="preserve"> DE LAS ACTIVIDADES</w:t>
      </w:r>
      <w:r w:rsidR="00386BDF">
        <w:rPr>
          <w:rFonts w:ascii="Arial" w:eastAsia="Arial" w:hAnsi="Arial" w:cs="Arial"/>
          <w:b/>
          <w:u w:val="single"/>
        </w:rPr>
        <w:t xml:space="preserve"> </w:t>
      </w:r>
    </w:p>
    <w:p w:rsidR="00AE14A1" w:rsidRPr="00FC57E6" w:rsidRDefault="00AE14A1" w:rsidP="00B63E2F">
      <w:pPr>
        <w:spacing w:after="60"/>
        <w:rPr>
          <w:rFonts w:ascii="Arial" w:eastAsia="Arial" w:hAnsi="Arial" w:cs="Arial"/>
        </w:rPr>
      </w:pPr>
    </w:p>
    <w:p w:rsidR="00AE14A1" w:rsidRPr="00FC57E6" w:rsidRDefault="00AE14A1" w:rsidP="00B63E2F">
      <w:pPr>
        <w:spacing w:after="60"/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Para facilitar la valoración de la actuación para la que se solicita </w:t>
      </w:r>
      <w:r w:rsidR="00EE3B70">
        <w:rPr>
          <w:rFonts w:ascii="Arial" w:eastAsia="Arial" w:hAnsi="Arial" w:cs="Arial"/>
        </w:rPr>
        <w:t xml:space="preserve">la </w:t>
      </w:r>
      <w:r w:rsidRPr="00FC57E6">
        <w:rPr>
          <w:rFonts w:ascii="Arial" w:eastAsia="Arial" w:hAnsi="Arial" w:cs="Arial"/>
        </w:rPr>
        <w:t xml:space="preserve">ayuda se debe de presentar una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</w:t>
      </w:r>
      <w:r w:rsidR="000D79DE" w:rsidRPr="00ED7EF7">
        <w:rPr>
          <w:rFonts w:ascii="Arial" w:eastAsia="Arial" w:hAnsi="Arial" w:cs="Arial"/>
          <w:b/>
        </w:rPr>
        <w:t>FIRMADA POR EL REPRESENTANTE LEGAL</w:t>
      </w:r>
      <w:r w:rsidR="000D79DE" w:rsidRPr="00ED7EF7">
        <w:rPr>
          <w:rFonts w:ascii="Arial" w:eastAsia="Arial" w:hAnsi="Arial" w:cs="Arial"/>
        </w:rPr>
        <w:t>,</w:t>
      </w:r>
      <w:r w:rsidR="000D79DE">
        <w:rPr>
          <w:rFonts w:ascii="Arial" w:eastAsia="Arial" w:hAnsi="Arial" w:cs="Arial"/>
        </w:rPr>
        <w:t xml:space="preserve"> </w:t>
      </w:r>
      <w:r w:rsidRPr="00FC57E6">
        <w:rPr>
          <w:rFonts w:ascii="Arial" w:eastAsia="Arial" w:hAnsi="Arial" w:cs="Arial"/>
        </w:rPr>
        <w:t>que incluya</w:t>
      </w:r>
      <w:r w:rsidR="00062367" w:rsidRPr="00FC57E6">
        <w:rPr>
          <w:rFonts w:ascii="Arial" w:eastAsia="Arial" w:hAnsi="Arial" w:cs="Arial"/>
        </w:rPr>
        <w:t xml:space="preserve"> como mínimo</w:t>
      </w:r>
      <w:r w:rsidRPr="00FC57E6">
        <w:rPr>
          <w:rFonts w:ascii="Arial" w:eastAsia="Arial" w:hAnsi="Arial" w:cs="Arial"/>
        </w:rPr>
        <w:t xml:space="preserve"> los siguientes apartados:</w:t>
      </w:r>
    </w:p>
    <w:p w:rsidR="00AE14A1" w:rsidRPr="00FC57E6" w:rsidRDefault="00AE14A1" w:rsidP="00B63E2F">
      <w:pPr>
        <w:spacing w:after="60"/>
        <w:rPr>
          <w:rFonts w:ascii="Arial" w:eastAsia="Arial" w:hAnsi="Arial" w:cs="Arial"/>
          <w:b/>
        </w:rPr>
      </w:pPr>
    </w:p>
    <w:p w:rsidR="00AE14A1" w:rsidRPr="006175C7" w:rsidRDefault="00AE14A1" w:rsidP="00CD50EF">
      <w:pPr>
        <w:numPr>
          <w:ilvl w:val="0"/>
          <w:numId w:val="2"/>
        </w:numPr>
        <w:ind w:left="283" w:hanging="283"/>
        <w:rPr>
          <w:rFonts w:ascii="Helvetica Neue" w:eastAsia="Helvetica Neue" w:hAnsi="Helvetica Neue" w:cs="Helvetica Neue"/>
        </w:rPr>
      </w:pPr>
      <w:r w:rsidRPr="006175C7">
        <w:rPr>
          <w:rFonts w:ascii="Helvetica Neue" w:eastAsia="Helvetica Neue" w:hAnsi="Helvetica Neue" w:cs="Helvetica Neue"/>
        </w:rPr>
        <w:t>Descripción pormenorizada de cada una de las actividades difer</w:t>
      </w:r>
      <w:r w:rsidR="00E31D55" w:rsidRPr="006175C7">
        <w:rPr>
          <w:rFonts w:ascii="Helvetica Neue" w:eastAsia="Helvetica Neue" w:hAnsi="Helvetica Neue" w:cs="Helvetica Neue"/>
        </w:rPr>
        <w:t>enciadas</w:t>
      </w:r>
      <w:r w:rsidR="00EE3B70">
        <w:rPr>
          <w:rFonts w:ascii="Helvetica Neue" w:eastAsia="Helvetica Neue" w:hAnsi="Helvetica Neue" w:cs="Helvetica Neue"/>
        </w:rPr>
        <w:t>,</w:t>
      </w:r>
      <w:r w:rsidR="00E31D55" w:rsidRPr="006175C7">
        <w:rPr>
          <w:rFonts w:ascii="Helvetica Neue" w:eastAsia="Helvetica Neue" w:hAnsi="Helvetica Neue" w:cs="Helvetica Neue"/>
        </w:rPr>
        <w:t xml:space="preserve"> </w:t>
      </w:r>
      <w:r w:rsidR="00EE3B70">
        <w:rPr>
          <w:rFonts w:ascii="Helvetica Neue" w:eastAsia="Helvetica Neue" w:hAnsi="Helvetica Neue" w:cs="Helvetica Neue"/>
        </w:rPr>
        <w:t>que contendrá</w:t>
      </w:r>
      <w:r w:rsidR="00134629" w:rsidRPr="006175C7">
        <w:rPr>
          <w:rFonts w:ascii="Helvetica Neue" w:eastAsia="Helvetica Neue" w:hAnsi="Helvetica Neue" w:cs="Helvetica Neue"/>
        </w:rPr>
        <w:t>:</w:t>
      </w:r>
    </w:p>
    <w:p w:rsidR="00EE3B70" w:rsidRDefault="00EE3B70" w:rsidP="00EE3B70">
      <w:pPr>
        <w:numPr>
          <w:ilvl w:val="3"/>
          <w:numId w:val="2"/>
        </w:numPr>
        <w:ind w:left="567" w:hanging="141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t>El n</w:t>
      </w:r>
      <w:r w:rsidR="00062367" w:rsidRPr="006175C7">
        <w:rPr>
          <w:rFonts w:ascii="Helvetica Neue" w:eastAsia="Helvetica Neue" w:hAnsi="Helvetica Neue" w:cs="Helvetica Neue"/>
        </w:rPr>
        <w:t>ombre de la</w:t>
      </w:r>
      <w:r w:rsidR="00334E8D" w:rsidRPr="006175C7">
        <w:rPr>
          <w:rFonts w:ascii="Helvetica Neue" w:eastAsia="Helvetica Neue" w:hAnsi="Helvetica Neue" w:cs="Helvetica Neue"/>
        </w:rPr>
        <w:t>/</w:t>
      </w:r>
      <w:r w:rsidR="00062367" w:rsidRPr="006175C7">
        <w:rPr>
          <w:rFonts w:ascii="Helvetica Neue" w:eastAsia="Helvetica Neue" w:hAnsi="Helvetica Neue" w:cs="Helvetica Neue"/>
        </w:rPr>
        <w:t>s actividad/es</w:t>
      </w:r>
      <w:r w:rsidR="00334E8D" w:rsidRPr="006175C7">
        <w:rPr>
          <w:rFonts w:ascii="Helvetica Neue" w:eastAsia="Helvetica Neue" w:hAnsi="Helvetica Neue" w:cs="Helvetica Neue"/>
        </w:rPr>
        <w:t xml:space="preserve"> (</w:t>
      </w:r>
      <w:r w:rsidR="00334E8D" w:rsidRPr="006175C7">
        <w:rPr>
          <w:rFonts w:ascii="Helvetica Neue" w:eastAsia="Helvetica Neue" w:hAnsi="Helvetica Neue" w:cs="Helvetica Neue"/>
          <w:lang w:val="es-ES"/>
        </w:rPr>
        <w:t xml:space="preserve">conciertos, obras de teatro, </w:t>
      </w:r>
      <w:r w:rsidR="00D16A94">
        <w:rPr>
          <w:rFonts w:ascii="Helvetica Neue" w:eastAsia="Helvetica Neue" w:hAnsi="Helvetica Neue" w:cs="Helvetica Neue"/>
          <w:lang w:val="es-ES"/>
        </w:rPr>
        <w:t>espectáculos de danza</w:t>
      </w:r>
      <w:r w:rsidR="00334E8D" w:rsidRPr="006175C7">
        <w:rPr>
          <w:rFonts w:ascii="Helvetica Neue" w:eastAsia="Helvetica Neue" w:hAnsi="Helvetica Neue" w:cs="Helvetica Neue"/>
          <w:lang w:val="es-ES"/>
        </w:rPr>
        <w:t>, etc.) de manera desglo</w:t>
      </w:r>
      <w:r w:rsidR="00E31D55" w:rsidRPr="006175C7">
        <w:rPr>
          <w:rFonts w:ascii="Helvetica Neue" w:eastAsia="Helvetica Neue" w:hAnsi="Helvetica Neue" w:cs="Helvetica Neue"/>
          <w:lang w:val="es-ES"/>
        </w:rPr>
        <w:t>sada y por temáticas homogéneas con descripción de su contenido.</w:t>
      </w:r>
    </w:p>
    <w:p w:rsidR="00EE3B70" w:rsidRDefault="00062367" w:rsidP="00EE3B70">
      <w:pPr>
        <w:numPr>
          <w:ilvl w:val="3"/>
          <w:numId w:val="2"/>
        </w:numPr>
        <w:ind w:left="567" w:hanging="141"/>
        <w:rPr>
          <w:rFonts w:ascii="Helvetica Neue" w:eastAsia="Helvetica Neue" w:hAnsi="Helvetica Neue" w:cs="Helvetica Neue"/>
        </w:rPr>
      </w:pPr>
      <w:r w:rsidRPr="00EE3B70">
        <w:rPr>
          <w:rFonts w:ascii="Helvetica Neue" w:eastAsia="Helvetica Neue" w:hAnsi="Helvetica Neue" w:cs="Helvetica Neue"/>
        </w:rPr>
        <w:t xml:space="preserve">En el caso de </w:t>
      </w:r>
      <w:r w:rsidR="001B6C8D" w:rsidRPr="00EE3B70">
        <w:rPr>
          <w:rFonts w:ascii="Helvetica Neue" w:eastAsia="Helvetica Neue" w:hAnsi="Helvetica Neue" w:cs="Helvetica Neue"/>
        </w:rPr>
        <w:t xml:space="preserve">proponer </w:t>
      </w:r>
      <w:r w:rsidRPr="00EE3B70">
        <w:rPr>
          <w:rFonts w:ascii="Helvetica Neue" w:eastAsia="Helvetica Neue" w:hAnsi="Helvetica Neue" w:cs="Helvetica Neue"/>
        </w:rPr>
        <w:t>más de una actividad, explicación de la relación</w:t>
      </w:r>
      <w:r w:rsidR="001B6C8D" w:rsidRPr="00EE3B70">
        <w:rPr>
          <w:rFonts w:ascii="Helvetica Neue" w:eastAsia="Helvetica Neue" w:hAnsi="Helvetica Neue" w:cs="Helvetica Neue"/>
        </w:rPr>
        <w:t xml:space="preserve"> entre ellas (forman parte de las mismas jornadas, programa cultural anual, etc.)</w:t>
      </w:r>
      <w:r w:rsidRPr="00EE3B70">
        <w:rPr>
          <w:rFonts w:ascii="Helvetica Neue" w:eastAsia="Helvetica Neue" w:hAnsi="Helvetica Neue" w:cs="Helvetica Neue"/>
        </w:rPr>
        <w:t>.</w:t>
      </w:r>
    </w:p>
    <w:p w:rsidR="00334E8D" w:rsidRPr="00EE3B70" w:rsidRDefault="00334E8D" w:rsidP="00B63E2F">
      <w:pPr>
        <w:numPr>
          <w:ilvl w:val="3"/>
          <w:numId w:val="2"/>
        </w:numPr>
        <w:spacing w:after="60"/>
        <w:ind w:left="567" w:hanging="142"/>
        <w:rPr>
          <w:rFonts w:ascii="Helvetica Neue" w:eastAsia="Helvetica Neue" w:hAnsi="Helvetica Neue" w:cs="Helvetica Neue"/>
        </w:rPr>
      </w:pPr>
      <w:r w:rsidRPr="00EE3B70">
        <w:rPr>
          <w:rFonts w:ascii="Helvetica Neue" w:eastAsia="Helvetica Neue" w:hAnsi="Helvetica Neue" w:cs="Helvetica Neue"/>
          <w:lang w:val="es-ES"/>
        </w:rPr>
        <w:t xml:space="preserve">Calendario detallado de las mismas </w:t>
      </w:r>
      <w:r w:rsidR="00E31D55" w:rsidRPr="00EE3B70">
        <w:rPr>
          <w:rFonts w:ascii="Helvetica Neue" w:eastAsia="Helvetica Neue" w:hAnsi="Helvetica Neue" w:cs="Helvetica Neue"/>
          <w:lang w:val="es-ES"/>
        </w:rPr>
        <w:t>(día y mes</w:t>
      </w:r>
      <w:r w:rsidR="00134629" w:rsidRPr="00EE3B70">
        <w:rPr>
          <w:rFonts w:ascii="Helvetica Neue" w:eastAsia="Helvetica Neue" w:hAnsi="Helvetica Neue" w:cs="Helvetica Neue"/>
          <w:lang w:val="es-ES"/>
        </w:rPr>
        <w:t xml:space="preserve"> de su realización</w:t>
      </w:r>
      <w:r w:rsidR="00EE3B70">
        <w:rPr>
          <w:rFonts w:ascii="Helvetica Neue" w:eastAsia="Helvetica Neue" w:hAnsi="Helvetica Neue" w:cs="Helvetica Neue"/>
          <w:lang w:val="es-ES"/>
        </w:rPr>
        <w:t>).</w:t>
      </w:r>
    </w:p>
    <w:p w:rsidR="0024348E" w:rsidRPr="00B63E2F" w:rsidRDefault="00AE14A1" w:rsidP="00B63E2F">
      <w:pPr>
        <w:numPr>
          <w:ilvl w:val="0"/>
          <w:numId w:val="2"/>
        </w:numPr>
        <w:spacing w:after="60"/>
        <w:ind w:left="284" w:hanging="284"/>
        <w:rPr>
          <w:rFonts w:ascii="Helvetica Neue" w:eastAsia="Helvetica Neue" w:hAnsi="Helvetica Neue" w:cs="Helvetica Neue"/>
          <w:lang w:val="es-ES"/>
        </w:rPr>
      </w:pPr>
      <w:r w:rsidRPr="00B63E2F">
        <w:rPr>
          <w:rFonts w:ascii="Helvetica Neue" w:eastAsia="Helvetica Neue" w:hAnsi="Helvetica Neue" w:cs="Helvetica Neue"/>
          <w:lang w:val="es-ES"/>
        </w:rPr>
        <w:t>Indicación de</w:t>
      </w:r>
      <w:r w:rsidR="00134629" w:rsidRPr="00B63E2F">
        <w:rPr>
          <w:rFonts w:ascii="Helvetica Neue" w:eastAsia="Helvetica Neue" w:hAnsi="Helvetica Neue" w:cs="Helvetica Neue"/>
          <w:lang w:val="es-ES"/>
        </w:rPr>
        <w:t xml:space="preserve">l asentamiento o </w:t>
      </w:r>
      <w:r w:rsidRPr="00B63E2F">
        <w:rPr>
          <w:rFonts w:ascii="Helvetica Neue" w:eastAsia="Helvetica Neue" w:hAnsi="Helvetica Neue" w:cs="Helvetica Neue"/>
          <w:lang w:val="es-ES"/>
        </w:rPr>
        <w:t>asentamientos donde se realizan las actividades culturales</w:t>
      </w:r>
      <w:r w:rsidR="00134629" w:rsidRPr="00B63E2F">
        <w:rPr>
          <w:rFonts w:ascii="Helvetica Neue" w:eastAsia="Helvetica Neue" w:hAnsi="Helvetica Neue" w:cs="Helvetica Neue"/>
          <w:lang w:val="es-ES"/>
        </w:rPr>
        <w:t xml:space="preserve"> o, en el caso de realizarse en un espacio abierto, la localización geográfica del mismo.</w:t>
      </w:r>
    </w:p>
    <w:p w:rsidR="00134629" w:rsidRPr="00FC57E6" w:rsidRDefault="00134629" w:rsidP="00CD50EF">
      <w:pPr>
        <w:ind w:left="283"/>
        <w:rPr>
          <w:rFonts w:ascii="Helvetica Neue" w:eastAsia="Helvetica Neue" w:hAnsi="Helvetica Neue" w:cs="Helvetica Neue"/>
          <w:b/>
        </w:rPr>
      </w:pPr>
    </w:p>
    <w:p w:rsidR="00AE14A1" w:rsidRPr="00FC57E6" w:rsidRDefault="00AE14A1" w:rsidP="00B63E2F">
      <w:pPr>
        <w:spacing w:after="60"/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En el caso de no presentar esta </w:t>
      </w:r>
      <w:r w:rsidRPr="00B63E2F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en el </w:t>
      </w:r>
      <w:r w:rsidR="00394368" w:rsidRPr="00B63E2F">
        <w:rPr>
          <w:rFonts w:ascii="Arial" w:eastAsia="Arial" w:hAnsi="Arial" w:cs="Arial"/>
        </w:rPr>
        <w:t>artículo</w:t>
      </w:r>
      <w:r w:rsidRPr="00B63E2F">
        <w:rPr>
          <w:rFonts w:ascii="Arial" w:eastAsia="Arial" w:hAnsi="Arial" w:cs="Arial"/>
        </w:rPr>
        <w:t xml:space="preserve"> séptimo</w:t>
      </w:r>
      <w:r w:rsidRPr="00FC57E6">
        <w:rPr>
          <w:rFonts w:ascii="Arial" w:eastAsia="Arial" w:hAnsi="Arial" w:cs="Arial"/>
        </w:rPr>
        <w:t xml:space="preserve"> de la convocatoria.</w:t>
      </w:r>
      <w:r w:rsidR="000D79DE" w:rsidRPr="000D79DE">
        <w:t xml:space="preserve"> </w:t>
      </w:r>
      <w:r w:rsidR="000D79DE" w:rsidRPr="00ED7EF7">
        <w:rPr>
          <w:rFonts w:ascii="Arial" w:eastAsia="Arial" w:hAnsi="Arial" w:cs="Arial"/>
        </w:rPr>
        <w:t>En el caso de que proceda la subsanación de esta document</w:t>
      </w:r>
      <w:r w:rsidR="00ED7EF7" w:rsidRPr="00ED7EF7">
        <w:rPr>
          <w:rFonts w:ascii="Arial" w:eastAsia="Arial" w:hAnsi="Arial" w:cs="Arial"/>
        </w:rPr>
        <w:t>ación, y</w:t>
      </w:r>
      <w:r w:rsidR="000D79DE" w:rsidRPr="00ED7EF7">
        <w:rPr>
          <w:rFonts w:ascii="Arial" w:eastAsia="Arial" w:hAnsi="Arial" w:cs="Arial"/>
        </w:rPr>
        <w:t xml:space="preserve"> no se presentase adecuadamente</w:t>
      </w:r>
      <w:r w:rsidR="00ED7EF7" w:rsidRPr="00ED7EF7">
        <w:rPr>
          <w:rFonts w:ascii="Arial" w:eastAsia="Arial" w:hAnsi="Arial" w:cs="Arial"/>
        </w:rPr>
        <w:t xml:space="preserve">, </w:t>
      </w:r>
      <w:r w:rsidR="000D79DE" w:rsidRPr="00ED7EF7">
        <w:rPr>
          <w:rFonts w:ascii="Arial" w:eastAsia="Arial" w:hAnsi="Arial" w:cs="Arial"/>
        </w:rPr>
        <w:t>podrá dar lugar al desistimiento de la solicitud según el apartado decimocuarto de la convocatoria.</w:t>
      </w:r>
    </w:p>
    <w:p w:rsidR="00AE14A1" w:rsidRPr="00FC57E6" w:rsidRDefault="00AE14A1" w:rsidP="00AE14A1">
      <w:pPr>
        <w:rPr>
          <w:rFonts w:ascii="Arial" w:eastAsia="Arial" w:hAnsi="Arial" w:cs="Arial"/>
        </w:rPr>
      </w:pPr>
    </w:p>
    <w:tbl>
      <w:tblPr>
        <w:tblW w:w="9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30"/>
      </w:tblGrid>
      <w:tr w:rsidR="00FC57E6" w:rsidRPr="00FC57E6" w:rsidTr="0093321A">
        <w:tc>
          <w:tcPr>
            <w:tcW w:w="9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63E2F" w:rsidRDefault="00AE14A1" w:rsidP="00B63E2F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 w:rsidRPr="00FC57E6">
              <w:rPr>
                <w:rFonts w:ascii="Helvetica Neue" w:eastAsia="Helvetica Neue" w:hAnsi="Helvetica Neue" w:cs="Helvetica Neue"/>
                <w:b/>
              </w:rPr>
              <w:t>EXTRACTO DE LOS PRINCIPALES CRITERIOS DE VALORACIÓN DE LA SOLICITUD QUE AFECTAN A LA PRESENTACIÓN DE LA MEMORIA</w:t>
            </w:r>
          </w:p>
          <w:p w:rsidR="00AE14A1" w:rsidRPr="00FC57E6" w:rsidRDefault="004C1AB0" w:rsidP="00B63E2F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>
              <w:rPr>
                <w:rFonts w:ascii="Helvetica Neue" w:eastAsia="Helvetica Neue" w:hAnsi="Helvetica Neue" w:cs="Helvetica Neue"/>
                <w:b/>
              </w:rPr>
              <w:t>(apartado</w:t>
            </w:r>
            <w:r w:rsidR="00B63E2F">
              <w:rPr>
                <w:rFonts w:ascii="Helvetica Neue" w:eastAsia="Helvetica Neue" w:hAnsi="Helvetica Neue" w:cs="Helvetica Neue"/>
                <w:b/>
              </w:rPr>
              <w:t xml:space="preserve"> séptimo, punto 1.b de la convocatoria)</w:t>
            </w:r>
          </w:p>
        </w:tc>
      </w:tr>
      <w:tr w:rsidR="00AE14A1" w:rsidRPr="00FC57E6" w:rsidTr="0093321A">
        <w:tc>
          <w:tcPr>
            <w:tcW w:w="9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16A94" w:rsidRPr="000F1BEC" w:rsidRDefault="00D16A94" w:rsidP="00D16A94">
            <w:pPr>
              <w:pStyle w:val="Prrafodelista"/>
              <w:numPr>
                <w:ilvl w:val="0"/>
                <w:numId w:val="8"/>
              </w:numPr>
              <w:spacing w:after="120" w:line="240" w:lineRule="auto"/>
              <w:ind w:left="600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 xml:space="preserve">Valoración por las características de la </w:t>
            </w:r>
            <w:r w:rsidR="000B5D15">
              <w:rPr>
                <w:rFonts w:ascii="Arial" w:eastAsia="Arial" w:hAnsi="Arial" w:cs="Arial"/>
              </w:rPr>
              <w:t xml:space="preserve">actividad (hasta un máximo </w:t>
            </w:r>
            <w:r w:rsidR="000B5D15" w:rsidRPr="00ED7EF7">
              <w:rPr>
                <w:rFonts w:ascii="Arial" w:eastAsia="Arial" w:hAnsi="Arial" w:cs="Arial"/>
              </w:rPr>
              <w:t>de 20</w:t>
            </w:r>
            <w:r w:rsidRPr="00ED7EF7">
              <w:rPr>
                <w:rFonts w:ascii="Arial" w:eastAsia="Arial" w:hAnsi="Arial" w:cs="Arial"/>
              </w:rPr>
              <w:t xml:space="preserve"> puntos).</w:t>
            </w:r>
            <w:r w:rsidRPr="000F1BEC">
              <w:rPr>
                <w:rFonts w:ascii="Arial" w:eastAsia="Arial" w:hAnsi="Arial" w:cs="Arial"/>
              </w:rPr>
              <w:t xml:space="preserve"> El cálculo del valor de la actividad se realizará conforme a los siguientes criterios: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884" w:hanging="357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 xml:space="preserve">Hasta 5 puntos en función de la dispersión temporal de las actuaciones: 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Hasta 2,5 puntos por el número de días diferentes en los que se programan las actividades. Se otorgarán los 2,5 puntos cuando la programación de actuaciones abarque seis días o más. Si el número de días es menor, la valoración por este concepto será proporcional, hasta la puntuación 0 para una sola actividad (5 días diferentes, 2 puntos; 4 días diferentes, 1,5 puntos; 3 días diferentes, 1 punto; 2 días diferentes, 0,5 puntos).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Hasta 2,5 puntos por el número de meses diferentes en los que se programan las actividades. Se otorgarán los 2,5 puntos cuando la programación abarque 6 meses o más. Si la programación abarca menos meses, la valoración será proporcional hasta alcanzar la puntuación 0 para un solo mes (5 meses diferentes, 2 puntos; 4 meses diferentes, 1,5 puntos; 3 meses diferentes, 1 punto; 2 meses diferentes, 0,5 puntos).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884" w:hanging="357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 xml:space="preserve">Hasta 5 puntos en </w:t>
            </w:r>
            <w:r w:rsidRPr="00ED7EF7">
              <w:rPr>
                <w:rFonts w:ascii="Arial" w:eastAsia="Arial" w:hAnsi="Arial" w:cs="Arial"/>
              </w:rPr>
              <w:t xml:space="preserve">función del número de asentamientos en los que se van </w:t>
            </w:r>
            <w:r w:rsidR="00EC1AB9" w:rsidRPr="00ED7EF7">
              <w:rPr>
                <w:rFonts w:ascii="Arial" w:eastAsia="Arial" w:hAnsi="Arial" w:cs="Arial"/>
              </w:rPr>
              <w:t>a llevar a cabo las actuaciones, siempre y cuando dicho asentamiento pertenezca a un municipio distinto de donde está la sede de la Asociación o Fundación.</w:t>
            </w:r>
            <w:r w:rsidR="00EC1AB9">
              <w:rPr>
                <w:rFonts w:ascii="Arial" w:eastAsia="Arial" w:hAnsi="Arial" w:cs="Arial"/>
              </w:rPr>
              <w:t xml:space="preserve"> </w:t>
            </w:r>
            <w:r w:rsidRPr="000F1BEC">
              <w:rPr>
                <w:rFonts w:ascii="Arial" w:eastAsia="Arial" w:hAnsi="Arial" w:cs="Arial"/>
              </w:rPr>
              <w:t xml:space="preserve">Cuando </w:t>
            </w:r>
            <w:r w:rsidRPr="000F1BEC">
              <w:rPr>
                <w:rFonts w:ascii="Arial" w:eastAsia="Arial" w:hAnsi="Arial" w:cs="Arial"/>
              </w:rPr>
              <w:lastRenderedPageBreak/>
              <w:t>las actuaciones se programen en 6 asentamientos o más, se otorgarán 5 puntos. Si la programación abarca un menor número de asentamientos la valoración será proporcional, hasta la puntuación 0 para una sola ubicación. Si una actividad se celebra en una ubicación no urbana se asimilará a un asentamiento. (5 ubicaciones diferentes, 4 puntos; 4 ubicaciones diferentes, 3 puntos; 3 ubicaciones diferentes, 2 puntos; 2 ubicaciones diferentes, 1 punto).</w:t>
            </w:r>
          </w:p>
          <w:p w:rsidR="00D16A94" w:rsidRDefault="00D16A94" w:rsidP="00D16A94">
            <w:pPr>
              <w:pStyle w:val="Prrafodelista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884" w:hanging="357"/>
              <w:contextualSpacing w:val="0"/>
              <w:rPr>
                <w:rFonts w:ascii="Arial" w:eastAsia="Arial" w:hAnsi="Arial" w:cs="Arial"/>
              </w:rPr>
            </w:pPr>
            <w:r w:rsidRPr="004176C9">
              <w:rPr>
                <w:rFonts w:ascii="Arial" w:eastAsia="Arial" w:hAnsi="Arial" w:cs="Arial"/>
              </w:rPr>
              <w:t>Hasta 5 puntos en función de la sede de la Asociación y Fundación.</w:t>
            </w:r>
            <w:r>
              <w:rPr>
                <w:rFonts w:ascii="Arial" w:eastAsia="Arial" w:hAnsi="Arial" w:cs="Arial"/>
              </w:rPr>
              <w:t xml:space="preserve"> </w:t>
            </w:r>
            <w:r w:rsidRPr="004176C9">
              <w:rPr>
                <w:rFonts w:ascii="Arial" w:eastAsia="Arial" w:hAnsi="Arial" w:cs="Arial"/>
              </w:rPr>
              <w:t>Cuando la Asociación o Fundación solicitante celebre cinco o más actividades en el municipio en el que tiene su sede, siempre que el lugar de celebración sea elegible en los términos establecidos en el número 7 del apartado segundo de la convocatoria, se le otorgará 5 puntos. Si la programación abarca un menor número de actividades en dicho municipio en localizaciones admisibles por la convocatoria, la valoración será proporcional. Si ninguna de las actuaciones propuestas por la Asociación o Fundación cumple con las condiciones anteriores, la puntuación por este apartado será de 0 puntos. (5 actividades en la sede, 5 puntos; 4 actividades en la sede, 4 puntos; 3 actividades en la sede, 3 puntos; 2 actividades en la sede, 2 puntos; 1 actividad en la sede, 1 punto).</w:t>
            </w:r>
          </w:p>
          <w:p w:rsidR="00D16A94" w:rsidRPr="004176C9" w:rsidRDefault="00D16A94" w:rsidP="00D16A94">
            <w:pPr>
              <w:pStyle w:val="Prrafodelista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884" w:hanging="357"/>
              <w:contextualSpacing w:val="0"/>
              <w:rPr>
                <w:rFonts w:ascii="Arial" w:eastAsia="Arial" w:hAnsi="Arial" w:cs="Arial"/>
              </w:rPr>
            </w:pPr>
            <w:r w:rsidRPr="004176C9">
              <w:rPr>
                <w:rFonts w:ascii="Arial" w:eastAsia="Arial" w:hAnsi="Arial" w:cs="Arial"/>
              </w:rPr>
              <w:t>Hasta 2,5 puntos en función del número de actividades y/o actuaciones programadas: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Cuando las actuaciones que se programen sean 6 o más, se otorgarán 2,5 puntos.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Si la programación abarca un menor número de actividades y/o actuaciones la valoración será proporcional hasta la puntuación 0 que se otorgará cuando se realiza una sola actividad</w:t>
            </w:r>
            <w:r w:rsidRPr="00FB2D16">
              <w:rPr>
                <w:rFonts w:ascii="Arial" w:eastAsia="Arial" w:hAnsi="Arial" w:cs="Arial"/>
              </w:rPr>
              <w:t xml:space="preserve"> </w:t>
            </w:r>
            <w:r w:rsidRPr="000F1BEC">
              <w:rPr>
                <w:rFonts w:ascii="Arial" w:eastAsia="Arial" w:hAnsi="Arial" w:cs="Arial"/>
              </w:rPr>
              <w:t>(5 actuaciones, 2 puntos; 4 actuaciones, 1,5 puntos; 3 actuaciones, 1 punto; 2 actuaciones, 0,5 puntos).</w:t>
            </w:r>
          </w:p>
          <w:p w:rsidR="00D16A94" w:rsidRPr="00F5060E" w:rsidRDefault="00D16A94" w:rsidP="00D16A9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 xml:space="preserve">El número de actividades y/o actuaciones se contabilizará considerando el </w:t>
            </w:r>
            <w:r w:rsidRPr="00F5060E">
              <w:rPr>
                <w:rFonts w:ascii="Arial" w:eastAsia="Arial" w:hAnsi="Arial" w:cs="Arial"/>
              </w:rPr>
              <w:t>número de veces que tiene lugar una actividad, bien sea la misma o diferente.</w:t>
            </w:r>
          </w:p>
          <w:p w:rsidR="001B35C4" w:rsidRPr="00F5060E" w:rsidRDefault="001B35C4" w:rsidP="00D16A9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F5060E">
              <w:rPr>
                <w:rFonts w:ascii="Arial" w:eastAsia="Arial" w:hAnsi="Arial" w:cs="Arial"/>
              </w:rPr>
              <w:t xml:space="preserve">Solo serán computables a efectos de este apartado, las actividades incluidas en el proyecto con cuantía económica. </w:t>
            </w:r>
          </w:p>
          <w:p w:rsidR="00261271" w:rsidRPr="00261271" w:rsidRDefault="00261271" w:rsidP="00261271">
            <w:pPr>
              <w:pStyle w:val="Prrafodelista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884" w:hanging="357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Hasta 2,5 puntos en función de la diversidad de actuaciones programadas:</w:t>
            </w:r>
          </w:p>
          <w:p w:rsidR="006846EC" w:rsidRDefault="00D16A94" w:rsidP="00261271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Cuando las actuaciones que se programen sean 6 o más diferenciadas, se otorgarán 2,5 puntos.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:rsidR="00D16A94" w:rsidRPr="00FB2D16" w:rsidRDefault="00D16A94" w:rsidP="00261271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FB2D16">
              <w:rPr>
                <w:rFonts w:ascii="Arial" w:eastAsia="Arial" w:hAnsi="Arial" w:cs="Arial"/>
              </w:rPr>
              <w:t>Si la programación abarca un menor número de actividades diferenciadas, la valoración será proporcional, hasta la puntuación 0 para una sola actividad (5 actividades diferentes, 2 puntos; 4 actividades diferentes, 1,5 puntos; 3 actividades diferentes, 1 punto; 2 actividades diferentes, 0,5 puntos).</w:t>
            </w:r>
          </w:p>
          <w:p w:rsidR="00AE14A1" w:rsidRDefault="00D16A94" w:rsidP="00D16A94">
            <w:pPr>
              <w:pStyle w:val="Prrafodelista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884" w:hanging="357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 xml:space="preserve"> En el caso de que la entidad solicitante hubiera sido beneficiaria de una subvención para esta materia con cargo al Fondo de Cohesión Territorial en las tres convocatorias anteriores a esta sin haber renunciado a la misma en el plazo establecido para ello, y no hubiera ejecutado la misma con arreglo a lo establecido en la orden de convocatoria será objeto de penalización detrayéndole 2 puntos de la valoración por las características de la actividad.</w:t>
            </w:r>
          </w:p>
          <w:p w:rsidR="00617DBE" w:rsidRPr="00617DBE" w:rsidRDefault="00617DBE" w:rsidP="00B63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ascii="Arial" w:eastAsia="Arial" w:hAnsi="Arial" w:cs="Arial"/>
              </w:rPr>
            </w:pPr>
            <w:r w:rsidRPr="00617DBE">
              <w:rPr>
                <w:rFonts w:ascii="Arial" w:eastAsia="Arial" w:hAnsi="Arial" w:cs="Arial"/>
              </w:rPr>
              <w:lastRenderedPageBreak/>
              <w:t>Las solicitudes presentadas que no alcancen una puntuación</w:t>
            </w:r>
            <w:r w:rsidR="00B63E2F">
              <w:rPr>
                <w:rFonts w:ascii="Arial" w:eastAsia="Arial" w:hAnsi="Arial" w:cs="Arial"/>
              </w:rPr>
              <w:t xml:space="preserve"> </w:t>
            </w:r>
            <w:r w:rsidR="001B35C4">
              <w:rPr>
                <w:rFonts w:ascii="Arial" w:eastAsia="Arial" w:hAnsi="Arial" w:cs="Arial"/>
              </w:rPr>
              <w:t xml:space="preserve">mínima </w:t>
            </w:r>
            <w:bookmarkStart w:id="0" w:name="_GoBack"/>
            <w:bookmarkEnd w:id="0"/>
            <w:r w:rsidR="001B35C4" w:rsidRPr="00F5060E">
              <w:rPr>
                <w:rFonts w:ascii="Arial" w:eastAsia="Arial" w:hAnsi="Arial" w:cs="Arial"/>
              </w:rPr>
              <w:t>de 6</w:t>
            </w:r>
            <w:r w:rsidRPr="00F5060E">
              <w:rPr>
                <w:rFonts w:ascii="Arial" w:eastAsia="Arial" w:hAnsi="Arial" w:cs="Arial"/>
              </w:rPr>
              <w:t xml:space="preserve"> puntos</w:t>
            </w:r>
            <w:r w:rsidRPr="00617DBE">
              <w:rPr>
                <w:rFonts w:ascii="Arial" w:eastAsia="Arial" w:hAnsi="Arial" w:cs="Arial"/>
              </w:rPr>
              <w:t xml:space="preserve"> en e</w:t>
            </w:r>
            <w:r w:rsidR="00B63E2F">
              <w:rPr>
                <w:rFonts w:ascii="Arial" w:eastAsia="Arial" w:hAnsi="Arial" w:cs="Arial"/>
              </w:rPr>
              <w:t>ste apartado</w:t>
            </w:r>
            <w:r w:rsidRPr="00617DBE">
              <w:rPr>
                <w:rFonts w:ascii="Arial" w:eastAsia="Arial" w:hAnsi="Arial" w:cs="Arial"/>
              </w:rPr>
              <w:t>, relativo a la valoración de las características del proyecto, quedarán excluidas de la convocatoria.</w:t>
            </w:r>
          </w:p>
        </w:tc>
      </w:tr>
    </w:tbl>
    <w:p w:rsidR="00AE14A1" w:rsidRPr="00FC57E6" w:rsidRDefault="00AE14A1"/>
    <w:p w:rsidR="00C16EDA" w:rsidRPr="00FC57E6" w:rsidRDefault="00C16EDA"/>
    <w:p w:rsidR="00C16EDA" w:rsidRPr="00FC57E6" w:rsidRDefault="00C16EDA"/>
    <w:p w:rsidR="00C16EDA" w:rsidRPr="00FC57E6" w:rsidRDefault="00C16EDA"/>
    <w:p w:rsidR="00C16EDA" w:rsidRPr="00FC57E6" w:rsidRDefault="00C16EDA"/>
    <w:p w:rsidR="00C16EDA" w:rsidRPr="00FC57E6" w:rsidRDefault="00C16EDA"/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CD50EF" w:rsidRPr="00FC57E6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14A1" w:rsidRPr="00CD50EF" w:rsidRDefault="00AE14A1" w:rsidP="0093321A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FC57E6">
              <w:rPr>
                <w:rFonts w:ascii="Arial" w:eastAsia="Arial" w:hAnsi="Arial" w:cs="Arial"/>
              </w:rPr>
              <w:br w:type="page"/>
            </w:r>
            <w:r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AE14A1" w:rsidRPr="00FC57E6" w:rsidRDefault="00AE14A1" w:rsidP="0093321A">
            <w:pPr>
              <w:spacing w:line="240" w:lineRule="auto"/>
              <w:ind w:left="360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</w:p>
          <w:p w:rsidR="00AE14A1" w:rsidRPr="00FC57E6" w:rsidRDefault="00AE14A1" w:rsidP="00CD50EF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FC57E6">
              <w:rPr>
                <w:rFonts w:ascii="Arial" w:eastAsia="Helvetica Neue" w:hAnsi="Arial" w:cs="Arial"/>
                <w:b/>
                <w:sz w:val="32"/>
                <w:szCs w:val="32"/>
              </w:rPr>
              <w:t>Una vez elaborad</w:t>
            </w:r>
            <w:r w:rsidR="00CD50EF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a la MEMORIA según las indicaciones anteriores, se adjuntará a la solicitud en </w:t>
            </w:r>
            <w:r w:rsidR="00CD50EF"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 xml:space="preserve">formato PDF </w:t>
            </w:r>
          </w:p>
        </w:tc>
      </w:tr>
    </w:tbl>
    <w:p w:rsidR="00AE14A1" w:rsidRPr="00FC57E6" w:rsidRDefault="00AE14A1"/>
    <w:sectPr w:rsidR="00AE14A1" w:rsidRPr="00FC57E6" w:rsidSect="00B63E2F">
      <w:headerReference w:type="default" r:id="rId7"/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CC9" w:rsidRDefault="00610CC9" w:rsidP="00AE14A1">
      <w:pPr>
        <w:spacing w:line="240" w:lineRule="auto"/>
      </w:pPr>
      <w:r>
        <w:separator/>
      </w:r>
    </w:p>
  </w:endnote>
  <w:endnote w:type="continuationSeparator" w:id="0">
    <w:p w:rsidR="00610CC9" w:rsidRDefault="00610CC9" w:rsidP="00AE1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CC9" w:rsidRDefault="00610CC9" w:rsidP="00AE14A1">
      <w:pPr>
        <w:spacing w:line="240" w:lineRule="auto"/>
      </w:pPr>
      <w:r>
        <w:separator/>
      </w:r>
    </w:p>
  </w:footnote>
  <w:footnote w:type="continuationSeparator" w:id="0">
    <w:p w:rsidR="00610CC9" w:rsidRDefault="00610CC9" w:rsidP="00AE14A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B70" w:rsidRPr="00EE3B70" w:rsidRDefault="004C1AB0" w:rsidP="00EE3B70">
    <w:pPr>
      <w:tabs>
        <w:tab w:val="center" w:pos="4252"/>
        <w:tab w:val="right" w:pos="8504"/>
      </w:tabs>
      <w:spacing w:after="40" w:line="240" w:lineRule="auto"/>
      <w:ind w:left="5670"/>
      <w:jc w:val="center"/>
      <w:rPr>
        <w:rFonts w:ascii="Arial" w:eastAsia="Calibri" w:hAnsi="Arial" w:cs="Arial"/>
        <w:sz w:val="14"/>
        <w:szCs w:val="14"/>
        <w:lang w:val="es-ES" w:eastAsia="en-US"/>
      </w:rPr>
    </w:pPr>
    <w:r w:rsidRPr="00C9618A">
      <w:rPr>
        <w:noProof/>
        <w:lang w:val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45559</wp:posOffset>
          </wp:positionH>
          <wp:positionV relativeFrom="paragraph">
            <wp:posOffset>3810</wp:posOffset>
          </wp:positionV>
          <wp:extent cx="1689735" cy="661670"/>
          <wp:effectExtent l="0" t="0" r="5715" b="5080"/>
          <wp:wrapThrough wrapText="bothSides">
            <wp:wrapPolygon edited="0">
              <wp:start x="0" y="0"/>
              <wp:lineTo x="0" y="21144"/>
              <wp:lineTo x="21430" y="21144"/>
              <wp:lineTo x="21430" y="0"/>
              <wp:lineTo x="0" y="0"/>
            </wp:wrapPolygon>
          </wp:wrapThrough>
          <wp:docPr id="2" name="Imagen 2" descr="H:\oputsgt\LOGOTIPO NUEVO DEPARTAMENTO JULIO 2024\Fo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:\oputsgt\LOGOTIPO NUEVO DEPARTAMENTO JULIO 2024\Fomento negr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9735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E3B70" w:rsidRPr="00EE3B70" w:rsidRDefault="00EE3B70" w:rsidP="00EE3B70">
    <w:pPr>
      <w:tabs>
        <w:tab w:val="center" w:pos="4252"/>
        <w:tab w:val="right" w:pos="8504"/>
      </w:tabs>
      <w:spacing w:after="40" w:line="240" w:lineRule="auto"/>
      <w:ind w:left="5670"/>
      <w:jc w:val="center"/>
      <w:rPr>
        <w:rFonts w:ascii="Arial" w:eastAsia="Calibri" w:hAnsi="Arial" w:cs="Arial"/>
        <w:sz w:val="14"/>
        <w:szCs w:val="14"/>
        <w:lang w:val="es-ES" w:eastAsia="en-US"/>
      </w:rPr>
    </w:pPr>
    <w:r w:rsidRPr="00EE3B70">
      <w:rPr>
        <w:rFonts w:ascii="Arial" w:eastAsia="Calibri" w:hAnsi="Arial" w:cs="Arial"/>
        <w:sz w:val="14"/>
        <w:szCs w:val="14"/>
        <w:lang w:val="es-ES" w:eastAsia="en-US"/>
      </w:rPr>
      <w:t xml:space="preserve">CONVOCATORIA DE AYUDAS A ENTIDADES SIN ÁNIMO DE LUCRO CON CARGO AL FONDO DE </w:t>
    </w:r>
    <w:r w:rsidR="00FC426E">
      <w:rPr>
        <w:rFonts w:ascii="Arial" w:eastAsia="Calibri" w:hAnsi="Arial" w:cs="Arial"/>
        <w:sz w:val="14"/>
        <w:szCs w:val="14"/>
        <w:lang w:val="es-ES" w:eastAsia="en-US"/>
      </w:rPr>
      <w:t>COHESIÓN TERRITORIAL. 2026</w:t>
    </w:r>
  </w:p>
  <w:p w:rsidR="00EE3B70" w:rsidRPr="00EE3B70" w:rsidRDefault="00EE3B70" w:rsidP="00EE3B70">
    <w:pPr>
      <w:tabs>
        <w:tab w:val="center" w:pos="4252"/>
        <w:tab w:val="right" w:pos="8504"/>
      </w:tabs>
      <w:spacing w:after="40" w:line="240" w:lineRule="auto"/>
      <w:ind w:left="5529"/>
      <w:jc w:val="center"/>
      <w:rPr>
        <w:rFonts w:ascii="Arial" w:eastAsia="Calibri" w:hAnsi="Arial" w:cs="Arial"/>
        <w:sz w:val="14"/>
        <w:szCs w:val="14"/>
        <w:lang w:val="es-ES" w:eastAsia="en-US"/>
      </w:rPr>
    </w:pPr>
    <w:r w:rsidRPr="00EE3B70">
      <w:rPr>
        <w:rFonts w:ascii="Arial" w:eastAsia="Times New Roman" w:hAnsi="Arial" w:cs="Arial"/>
        <w:color w:val="000000"/>
        <w:sz w:val="14"/>
        <w:szCs w:val="14"/>
        <w:lang w:val="es-ES" w:eastAsia="en-US"/>
      </w:rPr>
      <w:t>Apoyo a la creación y promoción de actividades que promuevan la desestacionalización de la oferta cultural.</w:t>
    </w:r>
  </w:p>
  <w:p w:rsidR="00AE14A1" w:rsidRDefault="00AE14A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51D95"/>
    <w:multiLevelType w:val="hybridMultilevel"/>
    <w:tmpl w:val="1DC2124C"/>
    <w:lvl w:ilvl="0" w:tplc="7396E068">
      <w:start w:val="1"/>
      <w:numFmt w:val="bullet"/>
      <w:lvlText w:val="-"/>
      <w:lvlJc w:val="left"/>
      <w:pPr>
        <w:ind w:left="1637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 w15:restartNumberingAfterBreak="0">
    <w:nsid w:val="1B0B3C09"/>
    <w:multiLevelType w:val="hybridMultilevel"/>
    <w:tmpl w:val="BB4AB782"/>
    <w:lvl w:ilvl="0" w:tplc="2EF0F80A">
      <w:start w:val="2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B1015C"/>
    <w:multiLevelType w:val="hybridMultilevel"/>
    <w:tmpl w:val="019C2D22"/>
    <w:lvl w:ilvl="0" w:tplc="F310380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B203BE"/>
    <w:multiLevelType w:val="multilevel"/>
    <w:tmpl w:val="3B9885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4B9E1F78"/>
    <w:multiLevelType w:val="hybridMultilevel"/>
    <w:tmpl w:val="575AABC4"/>
    <w:lvl w:ilvl="0" w:tplc="1C680B04">
      <w:start w:val="1"/>
      <w:numFmt w:val="decimal"/>
      <w:lvlText w:val="%1º)."/>
      <w:lvlJc w:val="left"/>
      <w:pPr>
        <w:ind w:left="1495" w:hanging="360"/>
      </w:pPr>
      <w:rPr>
        <w:rFonts w:hint="default"/>
        <w:strike w:val="0"/>
      </w:rPr>
    </w:lvl>
    <w:lvl w:ilvl="1" w:tplc="A04870EE">
      <w:start w:val="1"/>
      <w:numFmt w:val="lowerLetter"/>
      <w:lvlText w:val="%2)"/>
      <w:lvlJc w:val="left"/>
      <w:pPr>
        <w:ind w:left="2856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5B121A5B"/>
    <w:multiLevelType w:val="multilevel"/>
    <w:tmpl w:val="BB1A8B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1106B90"/>
    <w:multiLevelType w:val="multilevel"/>
    <w:tmpl w:val="7562B91C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3197109"/>
    <w:multiLevelType w:val="multilevel"/>
    <w:tmpl w:val="88886E2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rFonts w:ascii="Courier New" w:hAnsi="Courier New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3"/>
  <w:proofState w:spelling="clean" w:grammar="clean"/>
  <w:defaultTabStop w:val="708"/>
  <w:hyphenationZone w:val="425"/>
  <w:evenAndOddHeaders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4A1"/>
    <w:rsid w:val="000044CD"/>
    <w:rsid w:val="00062367"/>
    <w:rsid w:val="000B5D15"/>
    <w:rsid w:val="000D79DE"/>
    <w:rsid w:val="00134629"/>
    <w:rsid w:val="001B35C4"/>
    <w:rsid w:val="001B6C8D"/>
    <w:rsid w:val="002254A0"/>
    <w:rsid w:val="0024348E"/>
    <w:rsid w:val="00261271"/>
    <w:rsid w:val="00334E8D"/>
    <w:rsid w:val="00386BDF"/>
    <w:rsid w:val="00394368"/>
    <w:rsid w:val="00451C8F"/>
    <w:rsid w:val="004C1AB0"/>
    <w:rsid w:val="00504505"/>
    <w:rsid w:val="00610CC9"/>
    <w:rsid w:val="006175C7"/>
    <w:rsid w:val="00617DBE"/>
    <w:rsid w:val="00683AEE"/>
    <w:rsid w:val="006846EC"/>
    <w:rsid w:val="006A562A"/>
    <w:rsid w:val="007A0F5D"/>
    <w:rsid w:val="00944F12"/>
    <w:rsid w:val="00964D26"/>
    <w:rsid w:val="00A73B8B"/>
    <w:rsid w:val="00AA6C24"/>
    <w:rsid w:val="00AE14A1"/>
    <w:rsid w:val="00B62B33"/>
    <w:rsid w:val="00B63E2F"/>
    <w:rsid w:val="00B77854"/>
    <w:rsid w:val="00C16EDA"/>
    <w:rsid w:val="00CD50EF"/>
    <w:rsid w:val="00D16A94"/>
    <w:rsid w:val="00DF37BE"/>
    <w:rsid w:val="00E31D55"/>
    <w:rsid w:val="00EC1AB9"/>
    <w:rsid w:val="00ED7EF7"/>
    <w:rsid w:val="00EE3B70"/>
    <w:rsid w:val="00F5060E"/>
    <w:rsid w:val="00FB480B"/>
    <w:rsid w:val="00FC426E"/>
    <w:rsid w:val="00FC57E6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9B163AE"/>
  <w15:chartTrackingRefBased/>
  <w15:docId w15:val="{ACEB928A-7DFE-46A7-8BC6-234919BF8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4A1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rrafodelista">
    <w:name w:val="List Paragraph"/>
    <w:basedOn w:val="Normal"/>
    <w:uiPriority w:val="34"/>
    <w:qFormat/>
    <w:rsid w:val="00C16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0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934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42</cp:revision>
  <dcterms:created xsi:type="dcterms:W3CDTF">2025-02-18T11:17:00Z</dcterms:created>
  <dcterms:modified xsi:type="dcterms:W3CDTF">2026-02-17T10:51:00Z</dcterms:modified>
</cp:coreProperties>
</file>