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CEC4BE" w14:textId="4361BDF4" w:rsidR="00A136C2" w:rsidRPr="00EC1E2E" w:rsidRDefault="00A136C2" w:rsidP="002A4425">
      <w:pPr>
        <w:pStyle w:val="Ttulo"/>
        <w:rPr>
          <w:color w:val="auto"/>
        </w:rPr>
      </w:pPr>
      <w:r w:rsidRPr="00EC1E2E">
        <w:rPr>
          <w:color w:val="auto"/>
          <w:lang w:val="es-ES_tradnl" w:eastAsia="es-ES"/>
        </w:rPr>
        <w:t>MEMORIA DESCRIPTIVA</w:t>
      </w:r>
    </w:p>
    <w:p w14:paraId="732B8274" w14:textId="225C6D0B" w:rsidR="00B03661" w:rsidRPr="00EC1E2E" w:rsidRDefault="0018116D" w:rsidP="0018116D">
      <w:pPr>
        <w:ind w:firstLine="0"/>
        <w:rPr>
          <w:color w:val="auto"/>
        </w:rPr>
      </w:pPr>
      <w:r w:rsidRPr="00EC1E2E">
        <w:rPr>
          <w:color w:val="auto"/>
        </w:rPr>
        <w:t>S</w:t>
      </w:r>
      <w:r w:rsidR="007C5B12" w:rsidRPr="00EC1E2E">
        <w:rPr>
          <w:color w:val="auto"/>
        </w:rPr>
        <w:t>ubvenciones para el fomento de la preparación para la reutilización y el reciclado de los residuos municipales en Aragón dentro del Programa FEDER Aragón 2021-2027.</w:t>
      </w:r>
    </w:p>
    <w:p w14:paraId="1F4CAF61" w14:textId="5D3EE638" w:rsidR="0047194F" w:rsidRPr="00EC1E2E" w:rsidRDefault="00A93999" w:rsidP="004B201A">
      <w:pPr>
        <w:spacing w:line="480" w:lineRule="auto"/>
        <w:rPr>
          <w:color w:val="auto"/>
        </w:rPr>
      </w:pPr>
      <w:r w:rsidRPr="00EC1E2E">
        <w:rPr>
          <w:b/>
          <w:bCs/>
          <w:noProof/>
          <w:color w:val="auto"/>
          <w:lang w:eastAsia="es-ES"/>
        </w:rPr>
        <mc:AlternateContent>
          <mc:Choice Requires="wps">
            <w:drawing>
              <wp:anchor distT="0" distB="0" distL="114300" distR="114300" simplePos="0" relativeHeight="251661312" behindDoc="0" locked="0" layoutInCell="1" allowOverlap="1" wp14:anchorId="7ABC6D5B" wp14:editId="3161AD15">
                <wp:simplePos x="0" y="0"/>
                <wp:positionH relativeFrom="column">
                  <wp:posOffset>53075</wp:posOffset>
                </wp:positionH>
                <wp:positionV relativeFrom="paragraph">
                  <wp:posOffset>157935</wp:posOffset>
                </wp:positionV>
                <wp:extent cx="6202907" cy="20472"/>
                <wp:effectExtent l="0" t="0" r="26670" b="36830"/>
                <wp:wrapNone/>
                <wp:docPr id="10" name="Conector recto 10"/>
                <wp:cNvGraphicFramePr/>
                <a:graphic xmlns:a="http://schemas.openxmlformats.org/drawingml/2006/main">
                  <a:graphicData uri="http://schemas.microsoft.com/office/word/2010/wordprocessingShape">
                    <wps:wsp>
                      <wps:cNvCnPr/>
                      <wps:spPr>
                        <a:xfrm>
                          <a:off x="0" y="0"/>
                          <a:ext cx="6202907" cy="2047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w:pict>
              <v:line w14:anchorId="47CE1A3E" id="Conector recto 10"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2pt,12.45pt" to="492.6pt,1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" strokecolor="#5b9bd5 [3204]" strokeweight=".5pt">
                <v:stroke joinstyle="miter"/>
              </v:line>
            </w:pict>
          </mc:Fallback>
        </mc:AlternateContent>
      </w:r>
    </w:p>
    <w:p w14:paraId="022EAF59" w14:textId="1C93AA45" w:rsidR="009D1BEA" w:rsidRPr="00EC1E2E" w:rsidRDefault="003546AC" w:rsidP="00A93999">
      <w:pPr>
        <w:spacing w:line="276" w:lineRule="auto"/>
        <w:ind w:firstLine="0"/>
        <w:rPr>
          <w:b/>
          <w:bCs/>
          <w:color w:val="auto"/>
        </w:rPr>
      </w:pPr>
      <w:r w:rsidRPr="00EC1E2E">
        <w:rPr>
          <w:b/>
          <w:bCs/>
          <w:color w:val="auto"/>
        </w:rPr>
        <w:t>LÍNEA DE ACTUACIÓN</w:t>
      </w:r>
      <w:r w:rsidR="0047194F" w:rsidRPr="00EC1E2E">
        <w:rPr>
          <w:b/>
          <w:bCs/>
          <w:color w:val="auto"/>
        </w:rPr>
        <w:t>:</w:t>
      </w:r>
      <w:r w:rsidR="007C5B12" w:rsidRPr="00EC1E2E">
        <w:rPr>
          <w:b/>
          <w:bCs/>
          <w:color w:val="auto"/>
        </w:rPr>
        <w:t xml:space="preserve"> (1</w:t>
      </w:r>
      <w:r w:rsidR="00BE4D73">
        <w:rPr>
          <w:b/>
          <w:bCs/>
          <w:color w:val="auto"/>
        </w:rPr>
        <w:t>1166</w:t>
      </w:r>
      <w:r w:rsidR="009D1BEA" w:rsidRPr="00EC1E2E">
        <w:rPr>
          <w:b/>
          <w:bCs/>
          <w:color w:val="auto"/>
        </w:rPr>
        <w:t xml:space="preserve">) </w:t>
      </w:r>
      <w:r w:rsidR="00396F7B">
        <w:rPr>
          <w:b/>
          <w:bCs/>
          <w:color w:val="auto"/>
        </w:rPr>
        <w:t xml:space="preserve">Línea 5. </w:t>
      </w:r>
      <w:r w:rsidR="00BE4D73" w:rsidRPr="00BE4D73">
        <w:rPr>
          <w:rFonts w:eastAsia="CIDFont+F2" w:cs="Arial"/>
          <w:b/>
          <w:color w:val="auto"/>
          <w:szCs w:val="22"/>
        </w:rPr>
        <w:t>Dotación de equipamiento que no requiera obra para ampliación y mejora de instalaciones existentes autorizadas de puntos limpios fijos, o en proceso de construcción o autorización, implantación de punto limpio móvil o puntos limpios de proximidad</w:t>
      </w:r>
      <w:r w:rsidR="00BE4D73">
        <w:rPr>
          <w:rFonts w:ascii="Helvetica" w:hAnsi="Helvetica" w:cs="Helvetica"/>
          <w:color w:val="auto"/>
          <w:sz w:val="20"/>
          <w:szCs w:val="20"/>
          <w:lang w:eastAsia="es-ES"/>
        </w:rPr>
        <w:t>.</w:t>
      </w:r>
    </w:p>
    <w:p w14:paraId="5AF70EC4" w14:textId="1AB2ED1B" w:rsidR="00A93999" w:rsidRPr="00EC1E2E" w:rsidRDefault="00A93999" w:rsidP="004B201A">
      <w:pPr>
        <w:spacing w:line="480" w:lineRule="auto"/>
        <w:ind w:firstLine="0"/>
        <w:rPr>
          <w:b/>
          <w:bCs/>
          <w:color w:val="auto"/>
        </w:rPr>
      </w:pPr>
      <w:r w:rsidRPr="00EC1E2E">
        <w:rPr>
          <w:b/>
          <w:bCs/>
          <w:noProof/>
          <w:color w:val="auto"/>
          <w:lang w:eastAsia="es-ES"/>
        </w:rPr>
        <mc:AlternateContent>
          <mc:Choice Requires="wps">
            <w:drawing>
              <wp:anchor distT="0" distB="0" distL="114300" distR="114300" simplePos="0" relativeHeight="251659264" behindDoc="0" locked="0" layoutInCell="1" allowOverlap="1" wp14:anchorId="4A2F0712" wp14:editId="2BD498B9">
                <wp:simplePos x="0" y="0"/>
                <wp:positionH relativeFrom="column">
                  <wp:posOffset>51008</wp:posOffset>
                </wp:positionH>
                <wp:positionV relativeFrom="paragraph">
                  <wp:posOffset>144723</wp:posOffset>
                </wp:positionV>
                <wp:extent cx="6202907" cy="20472"/>
                <wp:effectExtent l="0" t="0" r="26670" b="36830"/>
                <wp:wrapNone/>
                <wp:docPr id="9" name="Conector recto 9"/>
                <wp:cNvGraphicFramePr/>
                <a:graphic xmlns:a="http://schemas.openxmlformats.org/drawingml/2006/main">
                  <a:graphicData uri="http://schemas.microsoft.com/office/word/2010/wordprocessingShape">
                    <wps:wsp>
                      <wps:cNvCnPr/>
                      <wps:spPr>
                        <a:xfrm>
                          <a:off x="0" y="0"/>
                          <a:ext cx="6202907" cy="2047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w:pict>
              <v:line w14:anchorId="0158F065" id="Conector recto 9"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pt,11.4pt" to="492.4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" strokecolor="#5b9bd5 [3204]" strokeweight=".5pt">
                <v:stroke joinstyle="miter"/>
              </v:line>
            </w:pict>
          </mc:Fallback>
        </mc:AlternateContent>
      </w:r>
    </w:p>
    <w:p w14:paraId="36C58FBB" w14:textId="0C3C41BA" w:rsidR="003A57B1" w:rsidRPr="00EC1E2E" w:rsidRDefault="00981626" w:rsidP="00A93999">
      <w:pPr>
        <w:spacing w:line="480" w:lineRule="auto"/>
        <w:ind w:firstLine="0"/>
        <w:jc w:val="center"/>
        <w:rPr>
          <w:b/>
          <w:bCs/>
          <w:color w:val="auto"/>
        </w:rPr>
      </w:pPr>
      <w:r w:rsidRPr="00EC1E2E">
        <w:rPr>
          <w:b/>
          <w:bCs/>
          <w:color w:val="auto"/>
        </w:rPr>
        <w:t>ENTIDAD SOLICITANTE</w:t>
      </w:r>
      <w:r w:rsidR="007C655E" w:rsidRPr="00EC1E2E">
        <w:rPr>
          <w:b/>
          <w:bCs/>
          <w:color w:val="auto"/>
        </w:rPr>
        <w:t xml:space="preserve"> </w:t>
      </w:r>
      <w:r w:rsidR="007C655E" w:rsidRPr="00EC1E2E">
        <w:rPr>
          <w:i/>
          <w:color w:val="auto"/>
        </w:rPr>
        <w:t>(R</w:t>
      </w:r>
      <w:r w:rsidR="00A32FF1" w:rsidRPr="00EC1E2E">
        <w:rPr>
          <w:i/>
          <w:color w:val="auto"/>
        </w:rPr>
        <w:t>azón social y CIF</w:t>
      </w:r>
      <w:r w:rsidR="007C655E" w:rsidRPr="00EC1E2E">
        <w:rPr>
          <w:i/>
          <w:color w:val="auto"/>
        </w:rPr>
        <w:t>)</w:t>
      </w:r>
      <w:r w:rsidR="00A32FF1" w:rsidRPr="00EC1E2E">
        <w:rPr>
          <w:color w:val="auto"/>
        </w:rPr>
        <w:t>:</w:t>
      </w:r>
    </w:p>
    <w:tbl>
      <w:tblPr>
        <w:tblStyle w:val="Tablaconcuadrcula"/>
        <w:tblW w:w="0" w:type="auto"/>
        <w:tblLook w:val="04A0" w:firstRow="1" w:lastRow="0" w:firstColumn="1" w:lastColumn="0" w:noHBand="0" w:noVBand="1"/>
      </w:tblPr>
      <w:tblGrid>
        <w:gridCol w:w="9913"/>
      </w:tblGrid>
      <w:tr w:rsidR="00EE7E95" w:rsidRPr="00EC1E2E" w14:paraId="7766C0F0" w14:textId="77777777" w:rsidTr="00EE7E95">
        <w:tc>
          <w:tcPr>
            <w:tcW w:w="9913" w:type="dxa"/>
          </w:tcPr>
          <w:p w14:paraId="7C0999FA" w14:textId="77777777" w:rsidR="00EE7E95" w:rsidRPr="00EC1E2E" w:rsidRDefault="00EE7E95" w:rsidP="00EE7E95">
            <w:pPr>
              <w:spacing w:line="480" w:lineRule="auto"/>
              <w:ind w:firstLine="0"/>
              <w:rPr>
                <w:color w:val="auto"/>
              </w:rPr>
            </w:pPr>
          </w:p>
          <w:p w14:paraId="61A0F869" w14:textId="1501AAFE" w:rsidR="00EE7E95" w:rsidRPr="00EC1E2E" w:rsidRDefault="00EE7E95" w:rsidP="00EE7E95">
            <w:pPr>
              <w:spacing w:line="480" w:lineRule="auto"/>
              <w:ind w:firstLine="0"/>
              <w:rPr>
                <w:color w:val="auto"/>
              </w:rPr>
            </w:pPr>
          </w:p>
        </w:tc>
      </w:tr>
    </w:tbl>
    <w:p w14:paraId="4CF8B602" w14:textId="77777777" w:rsidR="009D1BEA" w:rsidRPr="00EC1E2E" w:rsidRDefault="009D1BEA" w:rsidP="004B201A">
      <w:pPr>
        <w:spacing w:line="480" w:lineRule="auto"/>
        <w:ind w:firstLine="0"/>
        <w:rPr>
          <w:b/>
          <w:bCs/>
          <w:color w:val="auto"/>
        </w:rPr>
      </w:pPr>
    </w:p>
    <w:p w14:paraId="1B7D15C0" w14:textId="3B73BD1D" w:rsidR="00EE7E95" w:rsidRPr="00EC1E2E" w:rsidRDefault="000F7EDB" w:rsidP="009D1BEA">
      <w:pPr>
        <w:pStyle w:val="Prrafodelista"/>
        <w:numPr>
          <w:ilvl w:val="0"/>
          <w:numId w:val="21"/>
        </w:numPr>
        <w:spacing w:line="480" w:lineRule="auto"/>
        <w:rPr>
          <w:b/>
          <w:bCs/>
          <w:color w:val="auto"/>
        </w:rPr>
      </w:pPr>
      <w:r w:rsidRPr="00EC1E2E">
        <w:rPr>
          <w:b/>
          <w:bCs/>
          <w:color w:val="auto"/>
        </w:rPr>
        <w:t xml:space="preserve">TÍTULO </w:t>
      </w:r>
      <w:r w:rsidR="009D1BEA" w:rsidRPr="00EC1E2E">
        <w:rPr>
          <w:b/>
          <w:bCs/>
          <w:color w:val="auto"/>
        </w:rPr>
        <w:t xml:space="preserve">O BREVE DESCRIPCIÓN </w:t>
      </w:r>
      <w:r w:rsidRPr="00EC1E2E">
        <w:rPr>
          <w:b/>
          <w:bCs/>
          <w:color w:val="auto"/>
        </w:rPr>
        <w:t>DE LA ACTUACIÓN</w:t>
      </w:r>
      <w:r w:rsidR="00102AA9">
        <w:rPr>
          <w:rStyle w:val="Refdenotaalpie"/>
          <w:b/>
          <w:bCs/>
          <w:color w:val="auto"/>
        </w:rPr>
        <w:footnoteReference w:id="1"/>
      </w:r>
      <w:r w:rsidR="00602678" w:rsidRPr="00EC1E2E">
        <w:rPr>
          <w:b/>
          <w:bCs/>
          <w:color w:val="auto"/>
        </w:rPr>
        <w:t>:</w:t>
      </w:r>
    </w:p>
    <w:tbl>
      <w:tblPr>
        <w:tblStyle w:val="Tablaconcuadrcula"/>
        <w:tblW w:w="0" w:type="auto"/>
        <w:tblLook w:val="04A0" w:firstRow="1" w:lastRow="0" w:firstColumn="1" w:lastColumn="0" w:noHBand="0" w:noVBand="1"/>
      </w:tblPr>
      <w:tblGrid>
        <w:gridCol w:w="9913"/>
      </w:tblGrid>
      <w:tr w:rsidR="00EE7E95" w:rsidRPr="00EC1E2E" w14:paraId="570023BF" w14:textId="77777777" w:rsidTr="00EE7E95">
        <w:tc>
          <w:tcPr>
            <w:tcW w:w="9913" w:type="dxa"/>
          </w:tcPr>
          <w:p w14:paraId="0ED46DE1" w14:textId="77777777" w:rsidR="00EE7E95" w:rsidRPr="00EC1E2E" w:rsidRDefault="00EE7E95" w:rsidP="00EE7E95">
            <w:pPr>
              <w:spacing w:line="480" w:lineRule="auto"/>
              <w:ind w:firstLine="0"/>
              <w:rPr>
                <w:b/>
                <w:bCs/>
                <w:color w:val="auto"/>
              </w:rPr>
            </w:pPr>
          </w:p>
          <w:p w14:paraId="3BF23C4D" w14:textId="0CD4DE1B" w:rsidR="00EE7E95" w:rsidRPr="00EC1E2E" w:rsidRDefault="00EE7E95" w:rsidP="00EE7E95">
            <w:pPr>
              <w:spacing w:line="480" w:lineRule="auto"/>
              <w:ind w:firstLine="0"/>
              <w:rPr>
                <w:b/>
                <w:bCs/>
                <w:color w:val="auto"/>
              </w:rPr>
            </w:pPr>
          </w:p>
        </w:tc>
      </w:tr>
    </w:tbl>
    <w:p w14:paraId="44ABD082" w14:textId="77777777" w:rsidR="009D1BEA" w:rsidRPr="00EC1E2E" w:rsidRDefault="009D1BEA" w:rsidP="004B201A">
      <w:pPr>
        <w:spacing w:line="480" w:lineRule="auto"/>
        <w:ind w:firstLine="0"/>
        <w:rPr>
          <w:b/>
          <w:bCs/>
          <w:color w:val="auto"/>
        </w:rPr>
      </w:pPr>
    </w:p>
    <w:p w14:paraId="35F7B80F" w14:textId="033C3D33" w:rsidR="009D1BEA" w:rsidRDefault="009D1BEA" w:rsidP="009D1BEA">
      <w:pPr>
        <w:pStyle w:val="Prrafodelista"/>
        <w:numPr>
          <w:ilvl w:val="0"/>
          <w:numId w:val="21"/>
        </w:numPr>
        <w:spacing w:line="276" w:lineRule="auto"/>
        <w:rPr>
          <w:b/>
          <w:bCs/>
          <w:color w:val="auto"/>
        </w:rPr>
      </w:pPr>
      <w:r w:rsidRPr="00EC1E2E">
        <w:rPr>
          <w:b/>
          <w:bCs/>
          <w:color w:val="auto"/>
        </w:rPr>
        <w:t xml:space="preserve">ÁMBITO TERRITORIAL AL QUE PRESTARÁ SERVICIO LA INSTALACIÓN, IDENTIFICANDO </w:t>
      </w:r>
      <w:r w:rsidR="002F612D" w:rsidRPr="00EC1E2E">
        <w:rPr>
          <w:b/>
          <w:bCs/>
          <w:color w:val="auto"/>
        </w:rPr>
        <w:t xml:space="preserve">TODOS </w:t>
      </w:r>
      <w:r w:rsidRPr="00EC1E2E">
        <w:rPr>
          <w:b/>
          <w:bCs/>
          <w:color w:val="auto"/>
        </w:rPr>
        <w:t>LOS MUNICIPIOS O</w:t>
      </w:r>
      <w:r w:rsidR="009711C4" w:rsidRPr="00EC1E2E">
        <w:rPr>
          <w:b/>
          <w:bCs/>
          <w:color w:val="auto"/>
        </w:rPr>
        <w:t>/Y</w:t>
      </w:r>
      <w:r w:rsidRPr="00EC1E2E">
        <w:rPr>
          <w:b/>
          <w:bCs/>
          <w:color w:val="auto"/>
        </w:rPr>
        <w:t xml:space="preserve"> ENTIDADES SUPRAMUNICIPALES</w:t>
      </w:r>
      <w:r w:rsidR="002F612D" w:rsidRPr="00EC1E2E">
        <w:rPr>
          <w:b/>
          <w:bCs/>
          <w:color w:val="auto"/>
        </w:rPr>
        <w:t xml:space="preserve">, CON </w:t>
      </w:r>
      <w:r w:rsidRPr="00EC1E2E">
        <w:rPr>
          <w:b/>
          <w:bCs/>
          <w:color w:val="auto"/>
        </w:rPr>
        <w:t xml:space="preserve">SU </w:t>
      </w:r>
      <w:r w:rsidR="002F612D" w:rsidRPr="00EC1E2E">
        <w:rPr>
          <w:b/>
          <w:bCs/>
          <w:color w:val="auto"/>
        </w:rPr>
        <w:t>RESPECTIVO CENSO</w:t>
      </w:r>
      <w:r w:rsidR="00D93BF0" w:rsidRPr="00EC1E2E">
        <w:rPr>
          <w:rStyle w:val="Refdenotaalpie"/>
          <w:b/>
          <w:bCs/>
          <w:color w:val="auto"/>
        </w:rPr>
        <w:footnoteReference w:id="2"/>
      </w:r>
      <w:r w:rsidR="002F612D" w:rsidRPr="00EC1E2E">
        <w:rPr>
          <w:b/>
          <w:bCs/>
          <w:color w:val="auto"/>
        </w:rPr>
        <w:t xml:space="preserve"> DE </w:t>
      </w:r>
      <w:r w:rsidRPr="00EC1E2E">
        <w:rPr>
          <w:b/>
          <w:bCs/>
          <w:color w:val="auto"/>
        </w:rPr>
        <w:t>POBLACIÓN:</w:t>
      </w:r>
    </w:p>
    <w:p w14:paraId="39047026" w14:textId="77777777" w:rsidR="004B201A" w:rsidRDefault="004B201A" w:rsidP="004B201A">
      <w:pPr>
        <w:pStyle w:val="Prrafodelista"/>
        <w:spacing w:line="276" w:lineRule="auto"/>
        <w:ind w:firstLine="0"/>
        <w:rPr>
          <w:b/>
          <w:bCs/>
          <w:color w:val="auto"/>
        </w:rPr>
      </w:pPr>
    </w:p>
    <w:tbl>
      <w:tblPr>
        <w:tblStyle w:val="Tablaconcuadrcula"/>
        <w:tblW w:w="0" w:type="auto"/>
        <w:jc w:val="center"/>
        <w:tblLook w:val="04A0" w:firstRow="1" w:lastRow="0" w:firstColumn="1" w:lastColumn="0" w:noHBand="0" w:noVBand="1"/>
      </w:tblPr>
      <w:tblGrid>
        <w:gridCol w:w="3823"/>
        <w:gridCol w:w="2785"/>
        <w:gridCol w:w="3305"/>
      </w:tblGrid>
      <w:tr w:rsidR="004B201A" w14:paraId="4B1723DB" w14:textId="77777777" w:rsidTr="004B201A">
        <w:trPr>
          <w:trHeight w:val="1141"/>
          <w:jc w:val="center"/>
        </w:trPr>
        <w:tc>
          <w:tcPr>
            <w:tcW w:w="9913" w:type="dxa"/>
            <w:gridSpan w:val="3"/>
            <w:tcBorders>
              <w:top w:val="single" w:sz="4" w:space="0" w:color="auto"/>
              <w:left w:val="single" w:sz="4" w:space="0" w:color="auto"/>
              <w:bottom w:val="single" w:sz="4" w:space="0" w:color="auto"/>
              <w:right w:val="single" w:sz="4" w:space="0" w:color="auto"/>
            </w:tcBorders>
          </w:tcPr>
          <w:p w14:paraId="1E2689E4" w14:textId="77777777" w:rsidR="004B201A" w:rsidRDefault="004B201A">
            <w:pPr>
              <w:spacing w:line="480" w:lineRule="auto"/>
              <w:ind w:firstLine="0"/>
              <w:rPr>
                <w:b/>
                <w:bCs/>
                <w:color w:val="AEAAAA" w:themeColor="background2" w:themeShade="BF"/>
              </w:rPr>
            </w:pPr>
            <w:r>
              <w:rPr>
                <w:b/>
                <w:bCs/>
                <w:color w:val="AEAAAA" w:themeColor="background2" w:themeShade="BF"/>
              </w:rPr>
              <w:t>Ámbito territorial</w:t>
            </w:r>
          </w:p>
          <w:p w14:paraId="4784C219" w14:textId="77777777" w:rsidR="004B201A" w:rsidRDefault="004B201A">
            <w:pPr>
              <w:spacing w:line="480" w:lineRule="auto"/>
              <w:ind w:firstLine="0"/>
              <w:rPr>
                <w:b/>
                <w:bCs/>
              </w:rPr>
            </w:pPr>
          </w:p>
        </w:tc>
      </w:tr>
      <w:tr w:rsidR="004B201A" w14:paraId="0445D6C4" w14:textId="77777777" w:rsidTr="004B201A">
        <w:trPr>
          <w:trHeight w:val="634"/>
          <w:tblHeader/>
          <w:jc w:val="center"/>
        </w:trPr>
        <w:tc>
          <w:tcPr>
            <w:tcW w:w="3823" w:type="dxa"/>
            <w:tcBorders>
              <w:top w:val="single" w:sz="4" w:space="0" w:color="auto"/>
              <w:left w:val="single" w:sz="4" w:space="0" w:color="auto"/>
              <w:bottom w:val="single" w:sz="4" w:space="0" w:color="auto"/>
              <w:right w:val="single" w:sz="4" w:space="0" w:color="auto"/>
            </w:tcBorders>
            <w:hideMark/>
          </w:tcPr>
          <w:p w14:paraId="51C75C2E" w14:textId="77777777" w:rsidR="004B201A" w:rsidRDefault="004B201A">
            <w:pPr>
              <w:spacing w:line="360" w:lineRule="auto"/>
              <w:ind w:firstLine="0"/>
              <w:rPr>
                <w:rFonts w:eastAsia="CIDFont+F2" w:cs="Arial"/>
                <w:b/>
                <w:color w:val="auto"/>
                <w:sz w:val="20"/>
                <w:szCs w:val="20"/>
              </w:rPr>
            </w:pPr>
            <w:r>
              <w:rPr>
                <w:rFonts w:eastAsia="CIDFont+F2" w:cs="Arial"/>
                <w:b/>
                <w:color w:val="auto"/>
                <w:sz w:val="20"/>
                <w:szCs w:val="20"/>
              </w:rPr>
              <w:lastRenderedPageBreak/>
              <w:t>Municipios a los que prestará servicio la instalación.</w:t>
            </w:r>
          </w:p>
        </w:tc>
        <w:tc>
          <w:tcPr>
            <w:tcW w:w="2785" w:type="dxa"/>
            <w:tcBorders>
              <w:top w:val="single" w:sz="4" w:space="0" w:color="auto"/>
              <w:left w:val="single" w:sz="4" w:space="0" w:color="auto"/>
              <w:bottom w:val="single" w:sz="4" w:space="0" w:color="auto"/>
              <w:right w:val="single" w:sz="4" w:space="0" w:color="auto"/>
            </w:tcBorders>
            <w:hideMark/>
          </w:tcPr>
          <w:p w14:paraId="68281F75" w14:textId="77777777" w:rsidR="004B201A" w:rsidRDefault="004B201A">
            <w:pPr>
              <w:spacing w:line="360" w:lineRule="auto"/>
              <w:ind w:firstLine="0"/>
              <w:rPr>
                <w:rFonts w:eastAsia="CIDFont+F2" w:cs="Arial"/>
                <w:b/>
                <w:color w:val="auto"/>
                <w:sz w:val="20"/>
                <w:szCs w:val="20"/>
              </w:rPr>
            </w:pPr>
            <w:r>
              <w:rPr>
                <w:rFonts w:eastAsia="CIDFont+F2" w:cs="Arial"/>
                <w:b/>
                <w:bCs/>
                <w:color w:val="auto"/>
                <w:sz w:val="20"/>
                <w:szCs w:val="20"/>
              </w:rPr>
              <w:t>Censo</w:t>
            </w:r>
            <w:r>
              <w:rPr>
                <w:rFonts w:eastAsia="CIDFont+F2" w:cs="Arial"/>
                <w:b/>
                <w:bCs/>
                <w:color w:val="auto"/>
                <w:sz w:val="20"/>
                <w:szCs w:val="20"/>
                <w:vertAlign w:val="superscript"/>
              </w:rPr>
              <w:footnoteReference w:id="3"/>
            </w:r>
            <w:r>
              <w:rPr>
                <w:rFonts w:eastAsia="CIDFont+F2" w:cs="Arial"/>
                <w:b/>
                <w:bCs/>
                <w:color w:val="auto"/>
                <w:sz w:val="20"/>
                <w:szCs w:val="20"/>
              </w:rPr>
              <w:t xml:space="preserve"> de población</w:t>
            </w:r>
            <w:r>
              <w:rPr>
                <w:rFonts w:eastAsia="CIDFont+F2" w:cs="Arial"/>
                <w:b/>
                <w:color w:val="auto"/>
                <w:sz w:val="20"/>
                <w:szCs w:val="20"/>
              </w:rPr>
              <w:t>:</w:t>
            </w:r>
          </w:p>
        </w:tc>
        <w:tc>
          <w:tcPr>
            <w:tcW w:w="3305" w:type="dxa"/>
            <w:tcBorders>
              <w:top w:val="single" w:sz="4" w:space="0" w:color="auto"/>
              <w:left w:val="single" w:sz="4" w:space="0" w:color="auto"/>
              <w:bottom w:val="single" w:sz="4" w:space="0" w:color="auto"/>
              <w:right w:val="single" w:sz="4" w:space="0" w:color="auto"/>
            </w:tcBorders>
            <w:hideMark/>
          </w:tcPr>
          <w:p w14:paraId="664BC808" w14:textId="77777777" w:rsidR="004B201A" w:rsidRDefault="004B201A">
            <w:pPr>
              <w:spacing w:line="360" w:lineRule="auto"/>
              <w:ind w:firstLine="0"/>
              <w:rPr>
                <w:rFonts w:eastAsia="CIDFont+F2" w:cs="Arial"/>
                <w:b/>
                <w:color w:val="auto"/>
                <w:sz w:val="20"/>
                <w:szCs w:val="20"/>
              </w:rPr>
            </w:pPr>
            <w:r>
              <w:rPr>
                <w:rFonts w:eastAsia="CIDFont+F2" w:cs="Arial"/>
                <w:b/>
                <w:color w:val="auto"/>
                <w:sz w:val="20"/>
                <w:szCs w:val="20"/>
              </w:rPr>
              <w:t xml:space="preserve">Municipios de más de 10.000 habitantes: </w:t>
            </w:r>
            <w:r>
              <w:rPr>
                <w:rFonts w:eastAsia="CIDFont+F2" w:cs="Arial"/>
                <w:color w:val="auto"/>
                <w:sz w:val="20"/>
                <w:szCs w:val="20"/>
              </w:rPr>
              <w:t>indicar con una X en su caso.</w:t>
            </w:r>
          </w:p>
        </w:tc>
      </w:tr>
      <w:tr w:rsidR="004B201A" w14:paraId="4993A928" w14:textId="77777777" w:rsidTr="004B201A">
        <w:trPr>
          <w:trHeight w:val="559"/>
          <w:jc w:val="center"/>
        </w:trPr>
        <w:tc>
          <w:tcPr>
            <w:tcW w:w="3823" w:type="dxa"/>
            <w:tcBorders>
              <w:top w:val="single" w:sz="4" w:space="0" w:color="auto"/>
              <w:left w:val="single" w:sz="4" w:space="0" w:color="auto"/>
              <w:bottom w:val="single" w:sz="4" w:space="0" w:color="auto"/>
              <w:right w:val="single" w:sz="4" w:space="0" w:color="auto"/>
            </w:tcBorders>
          </w:tcPr>
          <w:p w14:paraId="064CDA59" w14:textId="77777777" w:rsidR="004B201A" w:rsidRDefault="004B201A">
            <w:pPr>
              <w:spacing w:line="360" w:lineRule="auto"/>
              <w:ind w:firstLine="0"/>
              <w:rPr>
                <w:rFonts w:eastAsia="CIDFont+F2" w:cs="Arial"/>
                <w:b/>
                <w:color w:val="auto"/>
                <w:sz w:val="20"/>
                <w:szCs w:val="20"/>
              </w:rPr>
            </w:pPr>
          </w:p>
        </w:tc>
        <w:tc>
          <w:tcPr>
            <w:tcW w:w="2785" w:type="dxa"/>
            <w:tcBorders>
              <w:top w:val="single" w:sz="4" w:space="0" w:color="auto"/>
              <w:left w:val="single" w:sz="4" w:space="0" w:color="auto"/>
              <w:bottom w:val="single" w:sz="4" w:space="0" w:color="auto"/>
              <w:right w:val="single" w:sz="4" w:space="0" w:color="auto"/>
            </w:tcBorders>
          </w:tcPr>
          <w:p w14:paraId="4D614433" w14:textId="77777777" w:rsidR="004B201A" w:rsidRDefault="004B201A">
            <w:pPr>
              <w:spacing w:line="360" w:lineRule="auto"/>
              <w:ind w:firstLine="0"/>
              <w:rPr>
                <w:rFonts w:eastAsia="CIDFont+F2" w:cs="Arial"/>
                <w:b/>
                <w:color w:val="auto"/>
                <w:sz w:val="20"/>
                <w:szCs w:val="20"/>
              </w:rPr>
            </w:pPr>
          </w:p>
        </w:tc>
        <w:tc>
          <w:tcPr>
            <w:tcW w:w="3305" w:type="dxa"/>
            <w:tcBorders>
              <w:top w:val="single" w:sz="4" w:space="0" w:color="auto"/>
              <w:left w:val="single" w:sz="4" w:space="0" w:color="auto"/>
              <w:bottom w:val="single" w:sz="4" w:space="0" w:color="auto"/>
              <w:right w:val="single" w:sz="4" w:space="0" w:color="auto"/>
            </w:tcBorders>
          </w:tcPr>
          <w:p w14:paraId="27823763" w14:textId="77777777" w:rsidR="004B201A" w:rsidRDefault="004B201A">
            <w:pPr>
              <w:spacing w:line="360" w:lineRule="auto"/>
              <w:ind w:firstLine="0"/>
              <w:rPr>
                <w:rFonts w:eastAsia="CIDFont+F2" w:cs="Arial"/>
                <w:b/>
                <w:color w:val="auto"/>
                <w:sz w:val="20"/>
                <w:szCs w:val="20"/>
              </w:rPr>
            </w:pPr>
          </w:p>
        </w:tc>
      </w:tr>
      <w:tr w:rsidR="004B201A" w14:paraId="1A8920C3" w14:textId="77777777" w:rsidTr="004B201A">
        <w:trPr>
          <w:trHeight w:val="559"/>
          <w:jc w:val="center"/>
        </w:trPr>
        <w:tc>
          <w:tcPr>
            <w:tcW w:w="3823" w:type="dxa"/>
            <w:tcBorders>
              <w:top w:val="single" w:sz="4" w:space="0" w:color="auto"/>
              <w:left w:val="single" w:sz="4" w:space="0" w:color="auto"/>
              <w:bottom w:val="single" w:sz="4" w:space="0" w:color="auto"/>
              <w:right w:val="single" w:sz="4" w:space="0" w:color="auto"/>
            </w:tcBorders>
          </w:tcPr>
          <w:p w14:paraId="40CD355A" w14:textId="77777777" w:rsidR="004B201A" w:rsidRDefault="004B201A">
            <w:pPr>
              <w:spacing w:line="360" w:lineRule="auto"/>
              <w:ind w:firstLine="0"/>
              <w:rPr>
                <w:rFonts w:eastAsia="CIDFont+F2" w:cs="Arial"/>
                <w:b/>
                <w:color w:val="auto"/>
                <w:sz w:val="20"/>
                <w:szCs w:val="20"/>
              </w:rPr>
            </w:pPr>
          </w:p>
        </w:tc>
        <w:tc>
          <w:tcPr>
            <w:tcW w:w="2785" w:type="dxa"/>
            <w:tcBorders>
              <w:top w:val="single" w:sz="4" w:space="0" w:color="auto"/>
              <w:left w:val="single" w:sz="4" w:space="0" w:color="auto"/>
              <w:bottom w:val="single" w:sz="4" w:space="0" w:color="auto"/>
              <w:right w:val="single" w:sz="4" w:space="0" w:color="auto"/>
            </w:tcBorders>
          </w:tcPr>
          <w:p w14:paraId="1B84A506" w14:textId="77777777" w:rsidR="004B201A" w:rsidRDefault="004B201A">
            <w:pPr>
              <w:spacing w:line="360" w:lineRule="auto"/>
              <w:ind w:firstLine="0"/>
              <w:rPr>
                <w:rFonts w:eastAsia="CIDFont+F2" w:cs="Arial"/>
                <w:b/>
                <w:color w:val="auto"/>
                <w:sz w:val="20"/>
                <w:szCs w:val="20"/>
              </w:rPr>
            </w:pPr>
          </w:p>
        </w:tc>
        <w:tc>
          <w:tcPr>
            <w:tcW w:w="3305" w:type="dxa"/>
            <w:tcBorders>
              <w:top w:val="single" w:sz="4" w:space="0" w:color="auto"/>
              <w:left w:val="single" w:sz="4" w:space="0" w:color="auto"/>
              <w:bottom w:val="single" w:sz="4" w:space="0" w:color="auto"/>
              <w:right w:val="single" w:sz="4" w:space="0" w:color="auto"/>
            </w:tcBorders>
          </w:tcPr>
          <w:p w14:paraId="4ABB9D2A" w14:textId="77777777" w:rsidR="004B201A" w:rsidRDefault="004B201A">
            <w:pPr>
              <w:spacing w:line="360" w:lineRule="auto"/>
              <w:ind w:firstLine="0"/>
              <w:rPr>
                <w:rFonts w:eastAsia="CIDFont+F2" w:cs="Arial"/>
                <w:b/>
                <w:color w:val="auto"/>
                <w:sz w:val="20"/>
                <w:szCs w:val="20"/>
              </w:rPr>
            </w:pPr>
          </w:p>
        </w:tc>
      </w:tr>
      <w:tr w:rsidR="004B201A" w14:paraId="07A9406E" w14:textId="77777777" w:rsidTr="004B201A">
        <w:trPr>
          <w:trHeight w:val="559"/>
          <w:jc w:val="center"/>
        </w:trPr>
        <w:tc>
          <w:tcPr>
            <w:tcW w:w="3823" w:type="dxa"/>
            <w:tcBorders>
              <w:top w:val="single" w:sz="4" w:space="0" w:color="auto"/>
              <w:left w:val="single" w:sz="4" w:space="0" w:color="auto"/>
              <w:bottom w:val="single" w:sz="4" w:space="0" w:color="auto"/>
              <w:right w:val="single" w:sz="4" w:space="0" w:color="auto"/>
            </w:tcBorders>
            <w:vAlign w:val="center"/>
            <w:hideMark/>
          </w:tcPr>
          <w:p w14:paraId="19BA9DC7" w14:textId="77777777" w:rsidR="004B201A" w:rsidRDefault="004B201A">
            <w:pPr>
              <w:spacing w:line="360" w:lineRule="auto"/>
              <w:ind w:firstLine="0"/>
              <w:rPr>
                <w:rFonts w:eastAsia="CIDFont+F2" w:cs="Arial"/>
                <w:b/>
                <w:color w:val="AEAAAA" w:themeColor="background2" w:themeShade="BF"/>
                <w:sz w:val="20"/>
                <w:szCs w:val="20"/>
              </w:rPr>
            </w:pPr>
            <w:r>
              <w:rPr>
                <w:rFonts w:eastAsia="CIDFont+F2" w:cs="Arial"/>
                <w:b/>
                <w:color w:val="AEAAAA" w:themeColor="background2" w:themeShade="BF"/>
                <w:sz w:val="20"/>
                <w:szCs w:val="20"/>
              </w:rPr>
              <w:t>Suma total municipios:</w:t>
            </w:r>
          </w:p>
        </w:tc>
        <w:tc>
          <w:tcPr>
            <w:tcW w:w="2785" w:type="dxa"/>
            <w:tcBorders>
              <w:top w:val="single" w:sz="4" w:space="0" w:color="auto"/>
              <w:left w:val="single" w:sz="4" w:space="0" w:color="auto"/>
              <w:bottom w:val="single" w:sz="4" w:space="0" w:color="auto"/>
              <w:right w:val="single" w:sz="4" w:space="0" w:color="auto"/>
            </w:tcBorders>
            <w:vAlign w:val="center"/>
            <w:hideMark/>
          </w:tcPr>
          <w:p w14:paraId="274392F7" w14:textId="77777777" w:rsidR="004B201A" w:rsidRDefault="004B201A">
            <w:pPr>
              <w:spacing w:line="360" w:lineRule="auto"/>
              <w:ind w:firstLine="0"/>
              <w:rPr>
                <w:rFonts w:eastAsia="CIDFont+F2" w:cs="Arial"/>
                <w:b/>
                <w:color w:val="AEAAAA" w:themeColor="background2" w:themeShade="BF"/>
                <w:sz w:val="20"/>
                <w:szCs w:val="20"/>
              </w:rPr>
            </w:pPr>
            <w:r>
              <w:rPr>
                <w:rFonts w:eastAsia="CIDFont+F2" w:cs="Arial"/>
                <w:b/>
                <w:color w:val="AEAAAA" w:themeColor="background2" w:themeShade="BF"/>
                <w:sz w:val="20"/>
                <w:szCs w:val="20"/>
              </w:rPr>
              <w:t>Suma total población:</w:t>
            </w:r>
          </w:p>
        </w:tc>
        <w:tc>
          <w:tcPr>
            <w:tcW w:w="3305" w:type="dxa"/>
            <w:tcBorders>
              <w:top w:val="single" w:sz="4" w:space="0" w:color="auto"/>
              <w:left w:val="single" w:sz="4" w:space="0" w:color="auto"/>
              <w:bottom w:val="single" w:sz="4" w:space="0" w:color="auto"/>
              <w:right w:val="single" w:sz="4" w:space="0" w:color="auto"/>
            </w:tcBorders>
            <w:vAlign w:val="center"/>
            <w:hideMark/>
          </w:tcPr>
          <w:p w14:paraId="6669E5FE" w14:textId="77777777" w:rsidR="004B201A" w:rsidRDefault="004B201A">
            <w:pPr>
              <w:spacing w:line="360" w:lineRule="auto"/>
              <w:ind w:firstLine="0"/>
              <w:rPr>
                <w:rFonts w:eastAsia="CIDFont+F2" w:cs="Arial"/>
                <w:b/>
                <w:color w:val="AEAAAA" w:themeColor="background2" w:themeShade="BF"/>
                <w:sz w:val="20"/>
                <w:szCs w:val="20"/>
              </w:rPr>
            </w:pPr>
            <w:r>
              <w:rPr>
                <w:rFonts w:eastAsia="CIDFont+F2" w:cs="Arial"/>
                <w:b/>
                <w:color w:val="AEAAAA" w:themeColor="background2" w:themeShade="BF"/>
                <w:sz w:val="20"/>
                <w:szCs w:val="20"/>
              </w:rPr>
              <w:t>Nº municipios:</w:t>
            </w:r>
          </w:p>
        </w:tc>
      </w:tr>
    </w:tbl>
    <w:p w14:paraId="7D9768D3" w14:textId="77777777" w:rsidR="004B201A" w:rsidRPr="004B201A" w:rsidRDefault="004B201A" w:rsidP="004B201A">
      <w:pPr>
        <w:spacing w:line="480" w:lineRule="auto"/>
        <w:rPr>
          <w:b/>
          <w:bCs/>
          <w:color w:val="auto"/>
        </w:rPr>
      </w:pPr>
    </w:p>
    <w:p w14:paraId="5BEB3214" w14:textId="2B1523A6" w:rsidR="00BC27A0" w:rsidRPr="00EC1E2E" w:rsidRDefault="00DA3F16" w:rsidP="005B6969">
      <w:pPr>
        <w:pStyle w:val="Prrafodelista"/>
        <w:numPr>
          <w:ilvl w:val="0"/>
          <w:numId w:val="21"/>
        </w:numPr>
        <w:spacing w:line="360" w:lineRule="auto"/>
        <w:rPr>
          <w:rFonts w:eastAsia="CIDFont+F2" w:cs="Arial"/>
          <w:b/>
          <w:color w:val="auto"/>
        </w:rPr>
      </w:pPr>
      <w:r w:rsidRPr="00EC1E2E">
        <w:rPr>
          <w:rFonts w:eastAsia="CIDFont+F2"/>
          <w:b/>
          <w:color w:val="auto"/>
        </w:rPr>
        <w:t>DESCRIPCION DE LA ACTUACION</w:t>
      </w:r>
      <w:sdt>
        <w:sdtPr>
          <w:rPr>
            <w:rFonts w:eastAsia="CIDFont+F2"/>
            <w:color w:val="auto"/>
          </w:rPr>
          <w:alias w:val="TIPO DE ACTUACIÓN"/>
          <w:tag w:val="TIPO DE ACTUACIÓN"/>
          <w:id w:val="286012055"/>
          <w:lock w:val="sdtLocked"/>
          <w:placeholder>
            <w:docPart w:val="04B0AA06EC6C4D0AA74A625138976FB4"/>
          </w:placeholder>
          <w:showingPlcHdr/>
          <w:comboBox>
            <w:listItem w:value="Elija un elemento."/>
            <w:listItem w:displayText="CONSTRUCCIÓN NUEVA PLANTA" w:value="CONSTRUCCIÓN NUEVA PLANTA"/>
            <w:listItem w:displayText="AMPLIACIÓN O MEJORA" w:value="AMPLIACIÓN O MEJORA"/>
          </w:comboBox>
        </w:sdtPr>
        <w:sdtEndPr/>
        <w:sdtContent>
          <w:r w:rsidR="00396F7B" w:rsidRPr="00915CD4">
            <w:rPr>
              <w:rStyle w:val="Textodelmarcadordeposicin"/>
            </w:rPr>
            <w:t>Elija un elemento.</w:t>
          </w:r>
        </w:sdtContent>
      </w:sdt>
    </w:p>
    <w:p w14:paraId="57992B55" w14:textId="7B2FA75C" w:rsidR="00DA3F16" w:rsidRDefault="00DA3F16" w:rsidP="00DA3F16">
      <w:pPr>
        <w:pStyle w:val="Prrafodelista"/>
        <w:numPr>
          <w:ilvl w:val="1"/>
          <w:numId w:val="21"/>
        </w:numPr>
        <w:spacing w:line="360" w:lineRule="auto"/>
        <w:rPr>
          <w:rFonts w:eastAsia="CIDFont+F2" w:cs="Arial"/>
          <w:b/>
          <w:color w:val="auto"/>
        </w:rPr>
      </w:pPr>
      <w:r w:rsidRPr="00EC1E2E">
        <w:rPr>
          <w:rFonts w:eastAsia="CIDFont+F2" w:cs="Arial"/>
          <w:b/>
          <w:color w:val="auto"/>
        </w:rPr>
        <w:t>TIPO DE ACTUACION</w:t>
      </w:r>
    </w:p>
    <w:p w14:paraId="6E346556" w14:textId="77777777" w:rsidR="004B201A" w:rsidRPr="00EC1E2E" w:rsidRDefault="004B201A" w:rsidP="004B201A">
      <w:pPr>
        <w:pStyle w:val="Prrafodelista"/>
        <w:spacing w:line="360" w:lineRule="auto"/>
        <w:ind w:left="1080" w:firstLine="0"/>
        <w:rPr>
          <w:rFonts w:eastAsia="CIDFont+F2" w:cs="Arial"/>
          <w:b/>
          <w:color w:val="auto"/>
        </w:rPr>
      </w:pPr>
    </w:p>
    <w:tbl>
      <w:tblPr>
        <w:tblStyle w:val="Tablaconcuadrcula"/>
        <w:tblW w:w="0" w:type="auto"/>
        <w:tblInd w:w="720" w:type="dxa"/>
        <w:tblLook w:val="04A0" w:firstRow="1" w:lastRow="0" w:firstColumn="1" w:lastColumn="0" w:noHBand="0" w:noVBand="1"/>
      </w:tblPr>
      <w:tblGrid>
        <w:gridCol w:w="4680"/>
        <w:gridCol w:w="4513"/>
      </w:tblGrid>
      <w:tr w:rsidR="00EC1E2E" w:rsidRPr="00EC1E2E" w14:paraId="4697781E" w14:textId="77777777" w:rsidTr="005634A3">
        <w:tc>
          <w:tcPr>
            <w:tcW w:w="4680" w:type="dxa"/>
          </w:tcPr>
          <w:p w14:paraId="13CA2867" w14:textId="7409FC91" w:rsidR="000A5CD7" w:rsidRPr="00EC1E2E" w:rsidRDefault="00845F01" w:rsidP="00845F01">
            <w:pPr>
              <w:pStyle w:val="Prrafodelista"/>
              <w:spacing w:line="360" w:lineRule="auto"/>
              <w:ind w:left="0" w:firstLine="0"/>
              <w:rPr>
                <w:rFonts w:eastAsia="CIDFont+F2" w:cs="Arial"/>
                <w:b/>
                <w:color w:val="auto"/>
              </w:rPr>
            </w:pPr>
            <w:r>
              <w:rPr>
                <w:rFonts w:eastAsia="CIDFont+F2" w:cs="Arial"/>
                <w:b/>
                <w:color w:val="auto"/>
              </w:rPr>
              <w:t xml:space="preserve">DOTACIÓN </w:t>
            </w:r>
            <w:r w:rsidR="00A3549A" w:rsidRPr="00EC1E2E">
              <w:rPr>
                <w:rFonts w:eastAsia="CIDFont+F2" w:cs="Arial"/>
                <w:b/>
                <w:color w:val="auto"/>
              </w:rPr>
              <w:t xml:space="preserve">DE </w:t>
            </w:r>
            <w:r w:rsidR="009F0F93">
              <w:rPr>
                <w:rFonts w:eastAsia="CIDFont+F2" w:cs="Arial"/>
                <w:b/>
                <w:color w:val="auto"/>
              </w:rPr>
              <w:t xml:space="preserve">EQUIPAMIENTO EN </w:t>
            </w:r>
            <w:r>
              <w:rPr>
                <w:rFonts w:eastAsia="CIDFont+F2" w:cs="Arial"/>
                <w:b/>
                <w:color w:val="auto"/>
              </w:rPr>
              <w:t xml:space="preserve">UN </w:t>
            </w:r>
            <w:r w:rsidR="000A5CD7" w:rsidRPr="00EC1E2E">
              <w:rPr>
                <w:rFonts w:eastAsia="CIDFont+F2" w:cs="Arial"/>
                <w:b/>
                <w:color w:val="auto"/>
              </w:rPr>
              <w:t>P</w:t>
            </w:r>
            <w:r w:rsidR="00A3549A" w:rsidRPr="00EC1E2E">
              <w:rPr>
                <w:rFonts w:eastAsia="CIDFont+F2" w:cs="Arial"/>
                <w:b/>
                <w:color w:val="auto"/>
              </w:rPr>
              <w:t>UNTO LIMPIO</w:t>
            </w:r>
            <w:r>
              <w:rPr>
                <w:rFonts w:eastAsia="CIDFont+F2" w:cs="Arial"/>
                <w:b/>
                <w:color w:val="auto"/>
              </w:rPr>
              <w:t xml:space="preserve"> FIJO</w:t>
            </w:r>
            <w:r w:rsidR="009F0F93" w:rsidRPr="00EC1E2E">
              <w:rPr>
                <w:rStyle w:val="Refdenotaalpie"/>
                <w:rFonts w:eastAsia="CIDFont+F2" w:cs="Arial"/>
                <w:b/>
                <w:color w:val="auto"/>
              </w:rPr>
              <w:footnoteReference w:id="4"/>
            </w:r>
          </w:p>
        </w:tc>
        <w:tc>
          <w:tcPr>
            <w:tcW w:w="4513" w:type="dxa"/>
          </w:tcPr>
          <w:p w14:paraId="4D7CC4D2" w14:textId="77777777" w:rsidR="000A5CD7" w:rsidRPr="00EC1E2E" w:rsidRDefault="000A5CD7" w:rsidP="009D1BEA">
            <w:pPr>
              <w:pStyle w:val="Prrafodelista"/>
              <w:spacing w:line="360" w:lineRule="auto"/>
              <w:ind w:left="0" w:firstLine="0"/>
              <w:rPr>
                <w:rFonts w:eastAsia="CIDFont+F2" w:cs="Arial"/>
                <w:b/>
                <w:color w:val="auto"/>
              </w:rPr>
            </w:pPr>
          </w:p>
        </w:tc>
      </w:tr>
      <w:tr w:rsidR="000A5CD7" w:rsidRPr="00EC1E2E" w14:paraId="48610C54" w14:textId="77777777" w:rsidTr="005634A3">
        <w:tc>
          <w:tcPr>
            <w:tcW w:w="4680" w:type="dxa"/>
          </w:tcPr>
          <w:p w14:paraId="3BE7E9D8" w14:textId="2D95040C" w:rsidR="000A5CD7" w:rsidRPr="00EC1E2E" w:rsidRDefault="009F0F93" w:rsidP="009F0F93">
            <w:pPr>
              <w:pStyle w:val="Prrafodelista"/>
              <w:spacing w:line="360" w:lineRule="auto"/>
              <w:ind w:left="0" w:firstLine="0"/>
              <w:rPr>
                <w:rFonts w:eastAsia="CIDFont+F2" w:cs="Arial"/>
                <w:b/>
                <w:color w:val="auto"/>
              </w:rPr>
            </w:pPr>
            <w:r>
              <w:rPr>
                <w:rFonts w:eastAsia="CIDFont+F2" w:cs="Arial"/>
                <w:b/>
                <w:color w:val="auto"/>
              </w:rPr>
              <w:t>IMPLANTACION O DOTACION DE EQUIPAMIENTO EN UN PUNTO LIMPIO MOVIL</w:t>
            </w:r>
          </w:p>
        </w:tc>
        <w:tc>
          <w:tcPr>
            <w:tcW w:w="4513" w:type="dxa"/>
          </w:tcPr>
          <w:p w14:paraId="4B02E03B" w14:textId="77777777" w:rsidR="000A5CD7" w:rsidRPr="00EC1E2E" w:rsidRDefault="000A5CD7" w:rsidP="009D1BEA">
            <w:pPr>
              <w:pStyle w:val="Prrafodelista"/>
              <w:spacing w:line="360" w:lineRule="auto"/>
              <w:ind w:left="0" w:firstLine="0"/>
              <w:rPr>
                <w:rFonts w:eastAsia="CIDFont+F2" w:cs="Arial"/>
                <w:b/>
                <w:color w:val="auto"/>
              </w:rPr>
            </w:pPr>
          </w:p>
        </w:tc>
      </w:tr>
      <w:tr w:rsidR="009F0F93" w:rsidRPr="00EC1E2E" w14:paraId="3D9A4FB8" w14:textId="77777777" w:rsidTr="005634A3">
        <w:tc>
          <w:tcPr>
            <w:tcW w:w="4680" w:type="dxa"/>
          </w:tcPr>
          <w:p w14:paraId="4AEBCC66" w14:textId="5003CD20" w:rsidR="009F0F93" w:rsidRDefault="009F0F93" w:rsidP="009F0F93">
            <w:pPr>
              <w:pStyle w:val="Prrafodelista"/>
              <w:spacing w:line="360" w:lineRule="auto"/>
              <w:ind w:left="0" w:firstLine="0"/>
              <w:rPr>
                <w:rFonts w:eastAsia="CIDFont+F2" w:cs="Arial"/>
                <w:b/>
                <w:color w:val="auto"/>
              </w:rPr>
            </w:pPr>
            <w:r>
              <w:rPr>
                <w:rFonts w:eastAsia="CIDFont+F2" w:cs="Arial"/>
                <w:b/>
                <w:color w:val="auto"/>
              </w:rPr>
              <w:t>IMPLANTACION O DOTACION DE EQUIPAMIENTO EN UN SISTEMA DE PUNTOS LIMPIOS DE PROXIMIDAD</w:t>
            </w:r>
          </w:p>
        </w:tc>
        <w:tc>
          <w:tcPr>
            <w:tcW w:w="4513" w:type="dxa"/>
          </w:tcPr>
          <w:p w14:paraId="530D3AEC" w14:textId="77777777" w:rsidR="009F0F93" w:rsidRPr="00EC1E2E" w:rsidRDefault="009F0F93" w:rsidP="009F0F93">
            <w:pPr>
              <w:pStyle w:val="Prrafodelista"/>
              <w:spacing w:line="360" w:lineRule="auto"/>
              <w:ind w:left="0" w:firstLine="0"/>
              <w:rPr>
                <w:rFonts w:eastAsia="CIDFont+F2" w:cs="Arial"/>
                <w:b/>
                <w:color w:val="auto"/>
              </w:rPr>
            </w:pPr>
          </w:p>
        </w:tc>
      </w:tr>
    </w:tbl>
    <w:p w14:paraId="062843D1" w14:textId="77777777" w:rsidR="005B6969" w:rsidRPr="00EC1E2E" w:rsidRDefault="005B6969" w:rsidP="004B201A">
      <w:pPr>
        <w:pStyle w:val="Prrafodelista"/>
        <w:spacing w:line="480" w:lineRule="auto"/>
        <w:ind w:firstLine="0"/>
        <w:rPr>
          <w:rFonts w:eastAsia="CIDFont+F2" w:cs="Arial"/>
          <w:b/>
          <w:color w:val="auto"/>
        </w:rPr>
      </w:pPr>
    </w:p>
    <w:p w14:paraId="286EF296" w14:textId="26FF1670" w:rsidR="00DA3F16" w:rsidRPr="00EC1E2E" w:rsidRDefault="00DA3F16" w:rsidP="00DA3F16">
      <w:pPr>
        <w:pStyle w:val="Prrafodelista"/>
        <w:numPr>
          <w:ilvl w:val="1"/>
          <w:numId w:val="21"/>
        </w:numPr>
        <w:spacing w:line="360" w:lineRule="auto"/>
        <w:rPr>
          <w:rFonts w:eastAsia="CIDFont+F2" w:cs="Arial"/>
          <w:b/>
          <w:color w:val="auto"/>
        </w:rPr>
      </w:pPr>
      <w:r w:rsidRPr="00EC1E2E">
        <w:rPr>
          <w:rFonts w:eastAsia="CIDFont+F2" w:cs="Arial"/>
          <w:b/>
          <w:color w:val="auto"/>
        </w:rPr>
        <w:t>DE</w:t>
      </w:r>
      <w:r w:rsidR="003400E0" w:rsidRPr="00EC1E2E">
        <w:rPr>
          <w:rFonts w:eastAsia="CIDFont+F2" w:cs="Arial"/>
          <w:b/>
          <w:color w:val="auto"/>
        </w:rPr>
        <w:t xml:space="preserve">SGLOSE DETALLADO DE </w:t>
      </w:r>
      <w:r w:rsidR="008C35E2" w:rsidRPr="00EC1E2E">
        <w:rPr>
          <w:rFonts w:eastAsia="CIDFont+F2" w:cs="Arial"/>
          <w:b/>
          <w:color w:val="auto"/>
        </w:rPr>
        <w:t xml:space="preserve">LA ACTUACION </w:t>
      </w:r>
      <w:r w:rsidR="003400E0" w:rsidRPr="00EC1E2E">
        <w:rPr>
          <w:rFonts w:eastAsia="CIDFont+F2" w:cs="Arial"/>
          <w:b/>
          <w:color w:val="auto"/>
        </w:rPr>
        <w:t xml:space="preserve">ENTRE </w:t>
      </w:r>
      <w:r w:rsidR="008C35E2" w:rsidRPr="00EC1E2E">
        <w:rPr>
          <w:rFonts w:eastAsia="CIDFont+F2" w:cs="Arial"/>
          <w:b/>
          <w:color w:val="auto"/>
        </w:rPr>
        <w:t xml:space="preserve">LOS </w:t>
      </w:r>
      <w:r w:rsidRPr="00EC1E2E">
        <w:rPr>
          <w:rFonts w:eastAsia="CIDFont+F2" w:cs="Arial"/>
          <w:b/>
          <w:color w:val="auto"/>
        </w:rPr>
        <w:t>DISTINTOS CONCEPTOS FINANCIABLES</w:t>
      </w:r>
    </w:p>
    <w:p w14:paraId="17C4AFC0" w14:textId="77777777" w:rsidR="00DA3F16" w:rsidRPr="00EC1E2E" w:rsidRDefault="00DA3F16" w:rsidP="00DA3F16">
      <w:pPr>
        <w:pStyle w:val="Prrafodelista"/>
        <w:spacing w:line="360" w:lineRule="auto"/>
        <w:ind w:firstLine="0"/>
        <w:rPr>
          <w:rFonts w:eastAsia="CIDFont+F2" w:cs="Arial"/>
          <w:b/>
          <w:color w:val="auto"/>
        </w:rPr>
      </w:pPr>
    </w:p>
    <w:tbl>
      <w:tblPr>
        <w:tblStyle w:val="Tablaconcuadrcula"/>
        <w:tblW w:w="0" w:type="auto"/>
        <w:tblInd w:w="720" w:type="dxa"/>
        <w:tblLook w:val="04A0" w:firstRow="1" w:lastRow="0" w:firstColumn="1" w:lastColumn="0" w:noHBand="0" w:noVBand="1"/>
      </w:tblPr>
      <w:tblGrid>
        <w:gridCol w:w="3528"/>
        <w:gridCol w:w="5665"/>
      </w:tblGrid>
      <w:tr w:rsidR="00EC1E2E" w:rsidRPr="00EC1E2E" w14:paraId="5398AB85" w14:textId="77777777" w:rsidTr="00D35FEB">
        <w:tc>
          <w:tcPr>
            <w:tcW w:w="3528" w:type="dxa"/>
          </w:tcPr>
          <w:p w14:paraId="6F97283F" w14:textId="77777777" w:rsidR="00DA3F16" w:rsidRPr="00EC1E2E" w:rsidRDefault="00DA3F16" w:rsidP="00D35FEB">
            <w:pPr>
              <w:pStyle w:val="Prrafodelista"/>
              <w:spacing w:line="360" w:lineRule="auto"/>
              <w:ind w:left="0" w:firstLine="0"/>
              <w:rPr>
                <w:rFonts w:eastAsia="CIDFont+F2" w:cs="Arial"/>
                <w:color w:val="auto"/>
              </w:rPr>
            </w:pPr>
            <w:r w:rsidRPr="00EC1E2E">
              <w:rPr>
                <w:rFonts w:eastAsia="CIDFont+F2" w:cs="Arial"/>
                <w:b/>
                <w:color w:val="auto"/>
              </w:rPr>
              <w:t>CONCEPTOS FINANCIABLES</w:t>
            </w:r>
            <w:r w:rsidRPr="00EC1E2E">
              <w:rPr>
                <w:rStyle w:val="Refdenotaalpie"/>
                <w:rFonts w:eastAsia="CIDFont+F2" w:cs="Arial"/>
                <w:b/>
                <w:color w:val="auto"/>
              </w:rPr>
              <w:footnoteReference w:id="5"/>
            </w:r>
            <w:r w:rsidRPr="00EC1E2E">
              <w:rPr>
                <w:rFonts w:eastAsia="CIDFont+F2" w:cs="Arial"/>
                <w:b/>
                <w:color w:val="auto"/>
              </w:rPr>
              <w:t>:</w:t>
            </w:r>
          </w:p>
        </w:tc>
        <w:tc>
          <w:tcPr>
            <w:tcW w:w="5665" w:type="dxa"/>
          </w:tcPr>
          <w:p w14:paraId="14EFEE61" w14:textId="2498FB51" w:rsidR="00DA3F16" w:rsidRPr="00EC1E2E" w:rsidRDefault="00DA3F16" w:rsidP="00DE7E6D">
            <w:pPr>
              <w:pStyle w:val="Prrafodelista"/>
              <w:spacing w:line="360" w:lineRule="auto"/>
              <w:ind w:left="0" w:firstLine="0"/>
              <w:rPr>
                <w:rFonts w:eastAsia="CIDFont+F2" w:cs="Arial"/>
                <w:b/>
                <w:color w:val="auto"/>
              </w:rPr>
            </w:pPr>
            <w:r w:rsidRPr="00EC1E2E">
              <w:rPr>
                <w:rFonts w:eastAsia="CIDFont+F2" w:cs="Arial"/>
                <w:b/>
                <w:color w:val="auto"/>
              </w:rPr>
              <w:t>ACTUACION</w:t>
            </w:r>
            <w:r w:rsidR="00396F7B">
              <w:rPr>
                <w:rFonts w:eastAsia="CIDFont+F2" w:cs="Arial"/>
                <w:b/>
                <w:color w:val="auto"/>
              </w:rPr>
              <w:t xml:space="preserve"> PREVISTA</w:t>
            </w:r>
            <w:r w:rsidRPr="00EC1E2E">
              <w:rPr>
                <w:rStyle w:val="Refdenotaalpie"/>
                <w:rFonts w:eastAsia="CIDFont+F2" w:cs="Arial"/>
                <w:b/>
                <w:color w:val="auto"/>
              </w:rPr>
              <w:footnoteReference w:id="6"/>
            </w:r>
          </w:p>
        </w:tc>
      </w:tr>
      <w:tr w:rsidR="00EC1E2E" w:rsidRPr="00EC1E2E" w14:paraId="593C76CC" w14:textId="77777777" w:rsidTr="00D35FEB">
        <w:tc>
          <w:tcPr>
            <w:tcW w:w="3528" w:type="dxa"/>
          </w:tcPr>
          <w:p w14:paraId="2DF513AE" w14:textId="24830871" w:rsidR="00DA3F16" w:rsidRPr="00EC1E2E" w:rsidRDefault="00CB2C66" w:rsidP="00EC7DF0">
            <w:pPr>
              <w:pStyle w:val="Prrafodelista"/>
              <w:spacing w:line="360" w:lineRule="auto"/>
              <w:ind w:left="0" w:firstLine="0"/>
              <w:rPr>
                <w:rFonts w:eastAsia="CIDFont+F2" w:cs="Arial"/>
                <w:color w:val="auto"/>
                <w:sz w:val="16"/>
                <w:szCs w:val="16"/>
              </w:rPr>
            </w:pPr>
            <w:r>
              <w:rPr>
                <w:rFonts w:eastAsia="CIDFont+F2" w:cs="Arial"/>
                <w:b/>
                <w:color w:val="auto"/>
                <w:sz w:val="16"/>
                <w:szCs w:val="16"/>
              </w:rPr>
              <w:lastRenderedPageBreak/>
              <w:t>Equipos para control de accesos</w:t>
            </w:r>
            <w:r w:rsidR="00EC7DF0">
              <w:rPr>
                <w:rFonts w:eastAsia="CIDFont+F2" w:cs="Arial"/>
                <w:b/>
                <w:color w:val="auto"/>
                <w:sz w:val="16"/>
                <w:szCs w:val="16"/>
              </w:rPr>
              <w:t xml:space="preserve"> a la zona de residuos, tales como </w:t>
            </w:r>
            <w:r w:rsidR="00DA3F16" w:rsidRPr="00EC1E2E">
              <w:rPr>
                <w:rFonts w:eastAsia="CIDFont+F2" w:cs="Arial"/>
                <w:b/>
                <w:color w:val="auto"/>
                <w:sz w:val="16"/>
                <w:szCs w:val="16"/>
              </w:rPr>
              <w:t xml:space="preserve">vallas, </w:t>
            </w:r>
            <w:r w:rsidR="00EC7DF0">
              <w:rPr>
                <w:rFonts w:eastAsia="CIDFont+F2" w:cs="Arial"/>
                <w:b/>
                <w:color w:val="auto"/>
                <w:sz w:val="16"/>
                <w:szCs w:val="16"/>
              </w:rPr>
              <w:t xml:space="preserve">cierres de zonas de almacenamiento, </w:t>
            </w:r>
            <w:r w:rsidR="00DA3F16" w:rsidRPr="00EC1E2E">
              <w:rPr>
                <w:rFonts w:eastAsia="CIDFont+F2" w:cs="Arial"/>
                <w:b/>
                <w:color w:val="auto"/>
                <w:sz w:val="16"/>
                <w:szCs w:val="16"/>
              </w:rPr>
              <w:t>sistemas de video vigilancia y control de accesos, alarmas, etc.</w:t>
            </w:r>
          </w:p>
        </w:tc>
        <w:tc>
          <w:tcPr>
            <w:tcW w:w="5665" w:type="dxa"/>
          </w:tcPr>
          <w:p w14:paraId="2E00B568" w14:textId="77777777" w:rsidR="00DA3F16" w:rsidRPr="00EC1E2E" w:rsidRDefault="00DA3F16" w:rsidP="00396F7B">
            <w:pPr>
              <w:pStyle w:val="Prrafodelista"/>
              <w:numPr>
                <w:ilvl w:val="0"/>
                <w:numId w:val="24"/>
              </w:numPr>
              <w:spacing w:line="360" w:lineRule="auto"/>
              <w:rPr>
                <w:rFonts w:eastAsia="CIDFont+F2" w:cs="Arial"/>
                <w:color w:val="auto"/>
              </w:rPr>
            </w:pPr>
          </w:p>
          <w:p w14:paraId="6C3C1D49" w14:textId="77777777" w:rsidR="00DA3F16" w:rsidRPr="00EC1E2E" w:rsidRDefault="00DA3F16" w:rsidP="00396F7B">
            <w:pPr>
              <w:pStyle w:val="Prrafodelista"/>
              <w:numPr>
                <w:ilvl w:val="0"/>
                <w:numId w:val="24"/>
              </w:numPr>
              <w:spacing w:line="360" w:lineRule="auto"/>
              <w:rPr>
                <w:rFonts w:eastAsia="CIDFont+F2" w:cs="Arial"/>
                <w:color w:val="auto"/>
              </w:rPr>
            </w:pPr>
          </w:p>
        </w:tc>
      </w:tr>
      <w:tr w:rsidR="00EC1E2E" w:rsidRPr="00EC1E2E" w14:paraId="524EEC74" w14:textId="77777777" w:rsidTr="00D35FEB">
        <w:tc>
          <w:tcPr>
            <w:tcW w:w="3528" w:type="dxa"/>
          </w:tcPr>
          <w:p w14:paraId="14B506A6" w14:textId="77777777" w:rsidR="00DA3F16" w:rsidRDefault="00DA3F16" w:rsidP="00EC7DF0">
            <w:pPr>
              <w:pStyle w:val="Prrafodelista"/>
              <w:spacing w:line="360" w:lineRule="auto"/>
              <w:ind w:left="0" w:firstLine="0"/>
              <w:rPr>
                <w:rFonts w:eastAsia="CIDFont+F2" w:cs="Arial"/>
                <w:b/>
                <w:color w:val="auto"/>
                <w:sz w:val="16"/>
                <w:szCs w:val="16"/>
              </w:rPr>
            </w:pPr>
            <w:r w:rsidRPr="00EC1E2E">
              <w:rPr>
                <w:rFonts w:eastAsia="CIDFont+F2" w:cs="Arial"/>
                <w:b/>
                <w:color w:val="auto"/>
                <w:sz w:val="16"/>
                <w:szCs w:val="16"/>
              </w:rPr>
              <w:t>Contenedores</w:t>
            </w:r>
            <w:r w:rsidR="00EC7DF0">
              <w:rPr>
                <w:rFonts w:eastAsia="CIDFont+F2" w:cs="Arial"/>
                <w:b/>
                <w:color w:val="auto"/>
                <w:sz w:val="16"/>
                <w:szCs w:val="16"/>
              </w:rPr>
              <w:t xml:space="preserve"> metálicos</w:t>
            </w:r>
            <w:r w:rsidRPr="00EC1E2E">
              <w:rPr>
                <w:rFonts w:eastAsia="CIDFont+F2" w:cs="Arial"/>
                <w:b/>
                <w:color w:val="auto"/>
                <w:sz w:val="16"/>
                <w:szCs w:val="16"/>
              </w:rPr>
              <w:t>, jaulas o estanterías para almacenamiento de las distintas fracciones de residuos.</w:t>
            </w:r>
            <w:r w:rsidR="003400E0" w:rsidRPr="00EC1E2E">
              <w:rPr>
                <w:rStyle w:val="Refdenotaalpie"/>
                <w:rFonts w:eastAsia="CIDFont+F2" w:cs="Arial"/>
                <w:b/>
                <w:color w:val="auto"/>
                <w:sz w:val="16"/>
                <w:szCs w:val="16"/>
              </w:rPr>
              <w:footnoteReference w:id="7"/>
            </w:r>
          </w:p>
          <w:p w14:paraId="7FA664EB" w14:textId="10B8983D" w:rsidR="00396F7B" w:rsidRPr="00EC1E2E" w:rsidRDefault="00396F7B" w:rsidP="00EC7DF0">
            <w:pPr>
              <w:pStyle w:val="Prrafodelista"/>
              <w:spacing w:line="360" w:lineRule="auto"/>
              <w:ind w:left="0" w:firstLine="0"/>
              <w:rPr>
                <w:rFonts w:eastAsia="CIDFont+F2" w:cs="Arial"/>
                <w:color w:val="auto"/>
                <w:sz w:val="16"/>
                <w:szCs w:val="16"/>
              </w:rPr>
            </w:pPr>
          </w:p>
        </w:tc>
        <w:tc>
          <w:tcPr>
            <w:tcW w:w="5665" w:type="dxa"/>
          </w:tcPr>
          <w:p w14:paraId="2D7A9265" w14:textId="77777777" w:rsidR="00DA3F16" w:rsidRPr="00EC1E2E" w:rsidRDefault="00DA3F16" w:rsidP="00396F7B">
            <w:pPr>
              <w:pStyle w:val="Prrafodelista"/>
              <w:numPr>
                <w:ilvl w:val="0"/>
                <w:numId w:val="24"/>
              </w:numPr>
              <w:spacing w:line="360" w:lineRule="auto"/>
              <w:rPr>
                <w:rFonts w:eastAsia="CIDFont+F2" w:cs="Arial"/>
                <w:color w:val="auto"/>
              </w:rPr>
            </w:pPr>
          </w:p>
        </w:tc>
      </w:tr>
      <w:tr w:rsidR="00EC1E2E" w:rsidRPr="00EC1E2E" w14:paraId="0B90774A" w14:textId="77777777" w:rsidTr="00D35FEB">
        <w:tc>
          <w:tcPr>
            <w:tcW w:w="3528" w:type="dxa"/>
          </w:tcPr>
          <w:p w14:paraId="6E69E715" w14:textId="46CC29E2" w:rsidR="00DA3F16" w:rsidRPr="00EC1E2E" w:rsidRDefault="00DA3F16" w:rsidP="00D35FEB">
            <w:pPr>
              <w:pStyle w:val="Prrafodelista"/>
              <w:spacing w:line="360" w:lineRule="auto"/>
              <w:ind w:left="0" w:firstLine="0"/>
              <w:rPr>
                <w:rFonts w:eastAsia="CIDFont+F2" w:cs="Arial"/>
                <w:color w:val="auto"/>
              </w:rPr>
            </w:pPr>
            <w:r w:rsidRPr="00EC1E2E">
              <w:rPr>
                <w:rFonts w:eastAsia="CIDFont+F2" w:cs="Arial"/>
                <w:b/>
                <w:color w:val="auto"/>
                <w:sz w:val="16"/>
                <w:szCs w:val="16"/>
              </w:rPr>
              <w:t>Elementos de información en el propio punto limpio sobre las condiciones de entrega adecuada de los residuos, tales como carteles, paneles o señalización</w:t>
            </w:r>
            <w:r w:rsidR="00EC7DF0">
              <w:rPr>
                <w:rStyle w:val="Refdenotaalpie"/>
                <w:rFonts w:eastAsia="CIDFont+F2" w:cs="Arial"/>
                <w:b/>
                <w:color w:val="auto"/>
                <w:sz w:val="16"/>
                <w:szCs w:val="16"/>
              </w:rPr>
              <w:footnoteReference w:id="8"/>
            </w:r>
          </w:p>
        </w:tc>
        <w:tc>
          <w:tcPr>
            <w:tcW w:w="5665" w:type="dxa"/>
          </w:tcPr>
          <w:p w14:paraId="6FD2F867" w14:textId="77777777" w:rsidR="00DA3F16" w:rsidRPr="00EC1E2E" w:rsidRDefault="00DA3F16" w:rsidP="00D35FEB">
            <w:pPr>
              <w:pStyle w:val="Prrafodelista"/>
              <w:spacing w:line="360" w:lineRule="auto"/>
              <w:ind w:left="0" w:firstLine="0"/>
              <w:rPr>
                <w:rFonts w:eastAsia="CIDFont+F2" w:cs="Arial"/>
                <w:color w:val="auto"/>
              </w:rPr>
            </w:pPr>
          </w:p>
        </w:tc>
      </w:tr>
      <w:tr w:rsidR="00EC1E2E" w:rsidRPr="00EC1E2E" w14:paraId="4198EA45" w14:textId="77777777" w:rsidTr="00D35FEB">
        <w:tc>
          <w:tcPr>
            <w:tcW w:w="3528" w:type="dxa"/>
          </w:tcPr>
          <w:p w14:paraId="403D0CB4" w14:textId="1C5C3586" w:rsidR="00DA3F16" w:rsidRPr="00EC1E2E" w:rsidRDefault="00DA3F16" w:rsidP="00420C85">
            <w:pPr>
              <w:pStyle w:val="Prrafodelista"/>
              <w:spacing w:line="360" w:lineRule="auto"/>
              <w:ind w:left="0" w:firstLine="0"/>
              <w:rPr>
                <w:rFonts w:eastAsia="CIDFont+F2" w:cs="Arial"/>
                <w:color w:val="auto"/>
              </w:rPr>
            </w:pPr>
            <w:r w:rsidRPr="00EC1E2E">
              <w:rPr>
                <w:rFonts w:eastAsia="CIDFont+F2" w:cs="Arial"/>
                <w:b/>
                <w:color w:val="auto"/>
                <w:sz w:val="16"/>
                <w:szCs w:val="16"/>
              </w:rPr>
              <w:t xml:space="preserve">Herramientas informáticas (incluido software) para el registro tanto de entradas como de salidas de residuos (archivo cronológico telemático). </w:t>
            </w:r>
          </w:p>
        </w:tc>
        <w:tc>
          <w:tcPr>
            <w:tcW w:w="5665" w:type="dxa"/>
          </w:tcPr>
          <w:p w14:paraId="011D1F6D" w14:textId="77777777" w:rsidR="00DA3F16" w:rsidRPr="00EC1E2E" w:rsidRDefault="00DA3F16" w:rsidP="00D35FEB">
            <w:pPr>
              <w:pStyle w:val="Prrafodelista"/>
              <w:spacing w:line="360" w:lineRule="auto"/>
              <w:ind w:left="0" w:firstLine="0"/>
              <w:rPr>
                <w:rFonts w:eastAsia="CIDFont+F2" w:cs="Arial"/>
                <w:color w:val="auto"/>
              </w:rPr>
            </w:pPr>
          </w:p>
          <w:p w14:paraId="554B3764" w14:textId="77777777" w:rsidR="00DA3F16" w:rsidRPr="00EC1E2E" w:rsidRDefault="00DA3F16" w:rsidP="00D35FEB">
            <w:pPr>
              <w:pStyle w:val="Prrafodelista"/>
              <w:spacing w:line="360" w:lineRule="auto"/>
              <w:ind w:left="0" w:firstLine="0"/>
              <w:rPr>
                <w:rFonts w:eastAsia="CIDFont+F2" w:cs="Arial"/>
                <w:color w:val="auto"/>
              </w:rPr>
            </w:pPr>
          </w:p>
        </w:tc>
      </w:tr>
      <w:tr w:rsidR="00EC1E2E" w:rsidRPr="00EC1E2E" w14:paraId="12352371" w14:textId="77777777" w:rsidTr="00D35FEB">
        <w:tc>
          <w:tcPr>
            <w:tcW w:w="3528" w:type="dxa"/>
          </w:tcPr>
          <w:p w14:paraId="2260306F" w14:textId="77777777" w:rsidR="00DA3F16" w:rsidRPr="00EC1E2E" w:rsidRDefault="00DA3F16" w:rsidP="00D35FEB">
            <w:pPr>
              <w:pStyle w:val="Prrafodelista"/>
              <w:spacing w:line="360" w:lineRule="auto"/>
              <w:ind w:left="0" w:firstLine="0"/>
              <w:rPr>
                <w:rFonts w:eastAsia="CIDFont+F2" w:cs="Arial"/>
                <w:color w:val="auto"/>
              </w:rPr>
            </w:pPr>
            <w:r w:rsidRPr="00EC1E2E">
              <w:rPr>
                <w:rFonts w:eastAsia="CIDFont+F2" w:cs="Arial"/>
                <w:b/>
                <w:color w:val="auto"/>
                <w:sz w:val="16"/>
                <w:szCs w:val="16"/>
              </w:rPr>
              <w:t>Básculas para el pesado de entradas y salidas de residuos</w:t>
            </w:r>
          </w:p>
        </w:tc>
        <w:tc>
          <w:tcPr>
            <w:tcW w:w="5665" w:type="dxa"/>
          </w:tcPr>
          <w:p w14:paraId="5F2EE438" w14:textId="15DEEDA5" w:rsidR="00DA3F16" w:rsidRPr="00EC1E2E" w:rsidRDefault="00DA3F16" w:rsidP="00D35FEB">
            <w:pPr>
              <w:pStyle w:val="Prrafodelista"/>
              <w:spacing w:line="360" w:lineRule="auto"/>
              <w:ind w:left="0" w:firstLine="0"/>
              <w:rPr>
                <w:rFonts w:eastAsia="CIDFont+F2" w:cs="Arial"/>
                <w:color w:val="auto"/>
              </w:rPr>
            </w:pPr>
          </w:p>
          <w:p w14:paraId="244F83A6" w14:textId="04701725" w:rsidR="00DE7E6D" w:rsidRPr="00EC1E2E" w:rsidRDefault="00DE7E6D" w:rsidP="00D35FEB">
            <w:pPr>
              <w:pStyle w:val="Prrafodelista"/>
              <w:spacing w:line="360" w:lineRule="auto"/>
              <w:ind w:left="0" w:firstLine="0"/>
              <w:rPr>
                <w:rFonts w:eastAsia="CIDFont+F2" w:cs="Arial"/>
                <w:color w:val="auto"/>
              </w:rPr>
            </w:pPr>
          </w:p>
          <w:p w14:paraId="5B34A947" w14:textId="77777777" w:rsidR="00DE7E6D" w:rsidRPr="00EC1E2E" w:rsidRDefault="00DE7E6D" w:rsidP="00D35FEB">
            <w:pPr>
              <w:pStyle w:val="Prrafodelista"/>
              <w:spacing w:line="360" w:lineRule="auto"/>
              <w:ind w:left="0" w:firstLine="0"/>
              <w:rPr>
                <w:rFonts w:eastAsia="CIDFont+F2" w:cs="Arial"/>
                <w:color w:val="auto"/>
              </w:rPr>
            </w:pPr>
          </w:p>
          <w:p w14:paraId="24F626A4" w14:textId="77777777" w:rsidR="00DA3F16" w:rsidRPr="00EC1E2E" w:rsidRDefault="00DA3F16" w:rsidP="00D35FEB">
            <w:pPr>
              <w:pStyle w:val="Prrafodelista"/>
              <w:spacing w:line="360" w:lineRule="auto"/>
              <w:ind w:left="0" w:firstLine="0"/>
              <w:rPr>
                <w:rFonts w:eastAsia="CIDFont+F2" w:cs="Arial"/>
                <w:color w:val="auto"/>
              </w:rPr>
            </w:pPr>
          </w:p>
        </w:tc>
      </w:tr>
      <w:tr w:rsidR="00420C85" w:rsidRPr="00EC1E2E" w14:paraId="7D305ABD" w14:textId="77777777" w:rsidTr="00D35FEB">
        <w:tc>
          <w:tcPr>
            <w:tcW w:w="3528" w:type="dxa"/>
          </w:tcPr>
          <w:p w14:paraId="363925D5" w14:textId="2218DE5A" w:rsidR="00420C85" w:rsidRPr="00EC1E2E" w:rsidRDefault="00420C85" w:rsidP="00420C85">
            <w:pPr>
              <w:autoSpaceDE w:val="0"/>
              <w:autoSpaceDN w:val="0"/>
              <w:adjustRightInd w:val="0"/>
              <w:spacing w:before="0" w:line="360" w:lineRule="auto"/>
              <w:ind w:firstLine="0"/>
              <w:rPr>
                <w:rFonts w:eastAsia="CIDFont+F2" w:cs="Arial"/>
                <w:b/>
                <w:color w:val="auto"/>
                <w:sz w:val="16"/>
                <w:szCs w:val="16"/>
              </w:rPr>
            </w:pPr>
            <w:r w:rsidRPr="00420C85">
              <w:rPr>
                <w:rFonts w:eastAsia="CIDFont+F2" w:cs="Arial"/>
                <w:b/>
                <w:color w:val="auto"/>
                <w:sz w:val="16"/>
                <w:szCs w:val="16"/>
              </w:rPr>
              <w:t>Sistemas de recogida itinerante de residuos, consistentes en vehículos eléctricos o de biogás de origen</w:t>
            </w:r>
            <w:r>
              <w:rPr>
                <w:rFonts w:eastAsia="CIDFont+F2" w:cs="Arial"/>
                <w:b/>
                <w:color w:val="auto"/>
                <w:sz w:val="16"/>
                <w:szCs w:val="16"/>
              </w:rPr>
              <w:t xml:space="preserve"> </w:t>
            </w:r>
            <w:r w:rsidRPr="00420C85">
              <w:rPr>
                <w:rFonts w:eastAsia="CIDFont+F2" w:cs="Arial"/>
                <w:b/>
                <w:color w:val="auto"/>
                <w:sz w:val="16"/>
                <w:szCs w:val="16"/>
              </w:rPr>
              <w:t>renovable destinados a punto limpio móvil (adquisición o mejora) o a recogida específica de residuos voluminosos con destino a valorización, y su equipamiento establecido al efecto de recogida</w:t>
            </w:r>
          </w:p>
        </w:tc>
        <w:tc>
          <w:tcPr>
            <w:tcW w:w="5665" w:type="dxa"/>
          </w:tcPr>
          <w:p w14:paraId="496D3252" w14:textId="77777777" w:rsidR="00420C85" w:rsidRPr="00EC1E2E" w:rsidRDefault="00420C85" w:rsidP="00D35FEB">
            <w:pPr>
              <w:pStyle w:val="Prrafodelista"/>
              <w:spacing w:line="360" w:lineRule="auto"/>
              <w:ind w:left="0" w:firstLine="0"/>
              <w:rPr>
                <w:rFonts w:eastAsia="CIDFont+F2" w:cs="Arial"/>
                <w:color w:val="auto"/>
              </w:rPr>
            </w:pPr>
          </w:p>
        </w:tc>
      </w:tr>
      <w:tr w:rsidR="00EC1E2E" w:rsidRPr="00EC1E2E" w14:paraId="256FBBCF" w14:textId="77777777" w:rsidTr="00D35FEB">
        <w:tc>
          <w:tcPr>
            <w:tcW w:w="3528" w:type="dxa"/>
          </w:tcPr>
          <w:p w14:paraId="1B9D72EE" w14:textId="7DAAF883" w:rsidR="00DA3F16" w:rsidRPr="00EC1E2E" w:rsidRDefault="00420C85" w:rsidP="00D35FEB">
            <w:pPr>
              <w:pStyle w:val="Prrafodelista"/>
              <w:spacing w:line="360" w:lineRule="auto"/>
              <w:ind w:left="0" w:firstLine="0"/>
              <w:rPr>
                <w:rFonts w:eastAsia="CIDFont+F2" w:cs="Arial"/>
                <w:color w:val="auto"/>
              </w:rPr>
            </w:pPr>
            <w:r>
              <w:rPr>
                <w:rFonts w:eastAsia="CIDFont+F2" w:cs="Arial"/>
                <w:b/>
                <w:color w:val="auto"/>
                <w:sz w:val="16"/>
                <w:szCs w:val="16"/>
              </w:rPr>
              <w:t xml:space="preserve">Equipamiento de instalaciones existentes </w:t>
            </w:r>
            <w:r w:rsidR="00DA3F16" w:rsidRPr="00EC1E2E">
              <w:rPr>
                <w:rFonts w:eastAsia="CIDFont+F2" w:cs="Arial"/>
                <w:b/>
                <w:color w:val="auto"/>
                <w:sz w:val="16"/>
                <w:szCs w:val="16"/>
              </w:rPr>
              <w:t>destinadas a la preparación para la reutilización, ya sea para el almacenamiento separado de los residuos susceptibles de ser preparados para la reutilización como para la comprobación o el tratamiento</w:t>
            </w:r>
          </w:p>
        </w:tc>
        <w:tc>
          <w:tcPr>
            <w:tcW w:w="5665" w:type="dxa"/>
          </w:tcPr>
          <w:p w14:paraId="024ED5E1" w14:textId="77777777" w:rsidR="00DA3F16" w:rsidRPr="00EC1E2E" w:rsidRDefault="00DA3F16" w:rsidP="00D35FEB">
            <w:pPr>
              <w:pStyle w:val="Prrafodelista"/>
              <w:spacing w:line="360" w:lineRule="auto"/>
              <w:ind w:left="0" w:firstLine="0"/>
              <w:rPr>
                <w:rFonts w:eastAsia="CIDFont+F2" w:cs="Arial"/>
                <w:color w:val="auto"/>
              </w:rPr>
            </w:pPr>
          </w:p>
        </w:tc>
      </w:tr>
      <w:tr w:rsidR="00EC1E2E" w:rsidRPr="00EC1E2E" w14:paraId="7F660C90" w14:textId="77777777" w:rsidTr="00D35FEB">
        <w:tc>
          <w:tcPr>
            <w:tcW w:w="3528" w:type="dxa"/>
          </w:tcPr>
          <w:p w14:paraId="4A84A7FA" w14:textId="15153FAF" w:rsidR="00DA3F16" w:rsidRPr="00EC1E2E" w:rsidRDefault="00420C85" w:rsidP="00420C85">
            <w:pPr>
              <w:pStyle w:val="Prrafodelista"/>
              <w:spacing w:line="360" w:lineRule="auto"/>
              <w:ind w:left="0" w:firstLine="0"/>
              <w:rPr>
                <w:rFonts w:eastAsia="CIDFont+F2" w:cs="Arial"/>
                <w:b/>
                <w:color w:val="auto"/>
                <w:sz w:val="20"/>
                <w:szCs w:val="20"/>
              </w:rPr>
            </w:pPr>
            <w:r>
              <w:rPr>
                <w:rFonts w:eastAsia="CIDFont+F2" w:cs="Arial"/>
                <w:b/>
                <w:color w:val="auto"/>
                <w:sz w:val="16"/>
                <w:szCs w:val="16"/>
              </w:rPr>
              <w:t xml:space="preserve">Equipamiento de </w:t>
            </w:r>
            <w:r w:rsidR="00DA3F16" w:rsidRPr="00EC1E2E">
              <w:rPr>
                <w:rFonts w:eastAsia="CIDFont+F2" w:cs="Arial"/>
                <w:b/>
                <w:color w:val="auto"/>
                <w:sz w:val="16"/>
                <w:szCs w:val="16"/>
              </w:rPr>
              <w:t xml:space="preserve">espacios públicos de auto reparación e intercambio de objetos y utensilios diversos dentro de las </w:t>
            </w:r>
            <w:r w:rsidR="00DA3F16" w:rsidRPr="00EC1E2E">
              <w:rPr>
                <w:rFonts w:eastAsia="CIDFont+F2" w:cs="Arial"/>
                <w:b/>
                <w:color w:val="auto"/>
                <w:sz w:val="16"/>
                <w:szCs w:val="16"/>
              </w:rPr>
              <w:lastRenderedPageBreak/>
              <w:t>instalaciones (muebles, ropa, pequeños electrodomésticos, juguetes,…).</w:t>
            </w:r>
          </w:p>
        </w:tc>
        <w:tc>
          <w:tcPr>
            <w:tcW w:w="5665" w:type="dxa"/>
          </w:tcPr>
          <w:p w14:paraId="5E2D0001" w14:textId="77777777" w:rsidR="00DA3F16" w:rsidRPr="00EC1E2E" w:rsidRDefault="00DA3F16" w:rsidP="00D35FEB">
            <w:pPr>
              <w:pStyle w:val="Prrafodelista"/>
              <w:spacing w:line="360" w:lineRule="auto"/>
              <w:ind w:left="0" w:firstLine="0"/>
              <w:rPr>
                <w:rFonts w:eastAsia="CIDFont+F2" w:cs="Arial"/>
                <w:color w:val="auto"/>
              </w:rPr>
            </w:pPr>
          </w:p>
        </w:tc>
      </w:tr>
      <w:tr w:rsidR="00EC1E2E" w:rsidRPr="00EC1E2E" w14:paraId="3E626DF1" w14:textId="77777777" w:rsidTr="00D35FEB">
        <w:tc>
          <w:tcPr>
            <w:tcW w:w="3528" w:type="dxa"/>
          </w:tcPr>
          <w:p w14:paraId="08FCE73A" w14:textId="77777777" w:rsidR="00DA3F16" w:rsidRPr="00EC1E2E" w:rsidRDefault="00DA3F16" w:rsidP="00D35FEB">
            <w:pPr>
              <w:pStyle w:val="Prrafodelista"/>
              <w:spacing w:line="360" w:lineRule="auto"/>
              <w:ind w:left="0" w:firstLine="0"/>
              <w:rPr>
                <w:rFonts w:eastAsia="CIDFont+F2" w:cs="Arial"/>
                <w:b/>
                <w:color w:val="auto"/>
                <w:sz w:val="20"/>
                <w:szCs w:val="20"/>
              </w:rPr>
            </w:pPr>
            <w:r w:rsidRPr="00EC1E2E">
              <w:rPr>
                <w:rFonts w:eastAsia="CIDFont+F2" w:cs="Arial"/>
                <w:b/>
                <w:color w:val="auto"/>
                <w:sz w:val="16"/>
                <w:szCs w:val="16"/>
              </w:rPr>
              <w:lastRenderedPageBreak/>
              <w:t>Formación para el personal del punto limpio en materia de preparación para la reutilización con objeto de seleccionar adecuadamente aquellos residuos susceptibles de ser preparados para la reutilización</w:t>
            </w:r>
          </w:p>
        </w:tc>
        <w:tc>
          <w:tcPr>
            <w:tcW w:w="5665" w:type="dxa"/>
          </w:tcPr>
          <w:p w14:paraId="693F59BC" w14:textId="77777777" w:rsidR="00DA3F16" w:rsidRPr="00EC1E2E" w:rsidRDefault="00DA3F16" w:rsidP="00D35FEB">
            <w:pPr>
              <w:pStyle w:val="Prrafodelista"/>
              <w:spacing w:line="360" w:lineRule="auto"/>
              <w:ind w:left="0" w:firstLine="0"/>
              <w:rPr>
                <w:rFonts w:eastAsia="CIDFont+F2" w:cs="Arial"/>
                <w:color w:val="auto"/>
              </w:rPr>
            </w:pPr>
          </w:p>
        </w:tc>
      </w:tr>
      <w:tr w:rsidR="00420C85" w:rsidRPr="00EC1E2E" w14:paraId="1A19FB65" w14:textId="77777777" w:rsidTr="00D35FEB">
        <w:tc>
          <w:tcPr>
            <w:tcW w:w="3528" w:type="dxa"/>
          </w:tcPr>
          <w:p w14:paraId="367DBA3E" w14:textId="5CA5EBB9" w:rsidR="00420C85" w:rsidRPr="00EC1E2E" w:rsidRDefault="00420C85" w:rsidP="00D35FEB">
            <w:pPr>
              <w:pStyle w:val="Prrafodelista"/>
              <w:spacing w:line="360" w:lineRule="auto"/>
              <w:ind w:left="0" w:firstLine="0"/>
              <w:rPr>
                <w:rFonts w:eastAsia="CIDFont+F2" w:cs="Arial"/>
                <w:b/>
                <w:color w:val="auto"/>
                <w:sz w:val="16"/>
                <w:szCs w:val="16"/>
              </w:rPr>
            </w:pPr>
            <w:r>
              <w:rPr>
                <w:rFonts w:eastAsia="CIDFont+F2" w:cs="Arial"/>
                <w:b/>
                <w:color w:val="auto"/>
                <w:sz w:val="16"/>
                <w:szCs w:val="16"/>
              </w:rPr>
              <w:t>Adquisición de puntos limpios de proximidad</w:t>
            </w:r>
          </w:p>
        </w:tc>
        <w:tc>
          <w:tcPr>
            <w:tcW w:w="5665" w:type="dxa"/>
          </w:tcPr>
          <w:p w14:paraId="105EA62E" w14:textId="77777777" w:rsidR="00420C85" w:rsidRPr="00EC1E2E" w:rsidRDefault="00420C85" w:rsidP="00D35FEB">
            <w:pPr>
              <w:pStyle w:val="Prrafodelista"/>
              <w:spacing w:line="360" w:lineRule="auto"/>
              <w:ind w:left="0" w:firstLine="0"/>
              <w:rPr>
                <w:rFonts w:eastAsia="CIDFont+F2" w:cs="Arial"/>
                <w:color w:val="auto"/>
              </w:rPr>
            </w:pPr>
          </w:p>
        </w:tc>
      </w:tr>
    </w:tbl>
    <w:p w14:paraId="71DA0DC4" w14:textId="77777777" w:rsidR="00B04B6A" w:rsidRPr="00EC1E2E" w:rsidRDefault="00B04B6A" w:rsidP="00B04B6A">
      <w:pPr>
        <w:pStyle w:val="Prrafodelista"/>
        <w:spacing w:line="360" w:lineRule="auto"/>
        <w:ind w:firstLine="0"/>
        <w:rPr>
          <w:rFonts w:eastAsia="CIDFont+F2" w:cs="Arial"/>
          <w:b/>
          <w:color w:val="auto"/>
        </w:rPr>
      </w:pPr>
      <w:bookmarkStart w:id="0" w:name="_GoBack"/>
      <w:bookmarkEnd w:id="0"/>
    </w:p>
    <w:p w14:paraId="51BE6012" w14:textId="48F29381" w:rsidR="005B6969" w:rsidRPr="00EC1E2E" w:rsidRDefault="005B6969" w:rsidP="005B6969">
      <w:pPr>
        <w:pStyle w:val="Prrafodelista"/>
        <w:numPr>
          <w:ilvl w:val="0"/>
          <w:numId w:val="21"/>
        </w:numPr>
        <w:spacing w:line="360" w:lineRule="auto"/>
        <w:rPr>
          <w:rFonts w:eastAsia="CIDFont+F2" w:cs="Arial"/>
          <w:b/>
          <w:color w:val="auto"/>
        </w:rPr>
      </w:pPr>
      <w:r w:rsidRPr="00EC1E2E">
        <w:rPr>
          <w:b/>
          <w:bCs/>
          <w:color w:val="auto"/>
        </w:rPr>
        <w:t>DESCRIPCION DEL ESCENARIO BASE O ESTADO ACTUAL DE LA RECOGIDA SEPARADA RESIDUOS EN PUNTOS LIMPIOS EN EL ÁMBITO TERRITORIAL AL QUE PRESTARA SERVICIO LA ACTUACIÓN</w:t>
      </w:r>
      <w:r w:rsidR="00B04B6A" w:rsidRPr="00EC1E2E">
        <w:rPr>
          <w:rStyle w:val="Refdenotaalpie"/>
          <w:b/>
          <w:bCs/>
          <w:color w:val="auto"/>
        </w:rPr>
        <w:footnoteReference w:id="9"/>
      </w:r>
    </w:p>
    <w:p w14:paraId="3FB32772" w14:textId="77777777" w:rsidR="005B6969" w:rsidRPr="00EC1E2E" w:rsidRDefault="005B6969" w:rsidP="005B6969">
      <w:pPr>
        <w:pStyle w:val="Prrafodelista"/>
        <w:spacing w:line="360" w:lineRule="auto"/>
        <w:ind w:firstLine="0"/>
        <w:rPr>
          <w:rFonts w:eastAsia="CIDFont+F2" w:cs="Arial"/>
          <w:b/>
          <w:color w:val="auto"/>
        </w:rPr>
      </w:pPr>
    </w:p>
    <w:tbl>
      <w:tblPr>
        <w:tblStyle w:val="Tablaconcuadrcula"/>
        <w:tblW w:w="0" w:type="auto"/>
        <w:tblInd w:w="720" w:type="dxa"/>
        <w:tblLook w:val="04A0" w:firstRow="1" w:lastRow="0" w:firstColumn="1" w:lastColumn="0" w:noHBand="0" w:noVBand="1"/>
      </w:tblPr>
      <w:tblGrid>
        <w:gridCol w:w="9193"/>
      </w:tblGrid>
      <w:tr w:rsidR="005B6969" w:rsidRPr="00EC1E2E" w14:paraId="2DC7200B" w14:textId="77777777" w:rsidTr="005B6969">
        <w:tc>
          <w:tcPr>
            <w:tcW w:w="9193" w:type="dxa"/>
          </w:tcPr>
          <w:p w14:paraId="69A7BF43" w14:textId="77777777" w:rsidR="005B6969" w:rsidRPr="00EC1E2E" w:rsidRDefault="005B6969" w:rsidP="00D35FEB">
            <w:pPr>
              <w:pStyle w:val="Prrafodelista"/>
              <w:spacing w:line="276" w:lineRule="auto"/>
              <w:ind w:left="0" w:firstLine="0"/>
              <w:rPr>
                <w:b/>
                <w:bCs/>
                <w:color w:val="auto"/>
              </w:rPr>
            </w:pPr>
          </w:p>
          <w:p w14:paraId="26871ACA" w14:textId="77777777" w:rsidR="005B6969" w:rsidRPr="00EC1E2E" w:rsidRDefault="005B6969" w:rsidP="00D35FEB">
            <w:pPr>
              <w:pStyle w:val="Prrafodelista"/>
              <w:spacing w:line="276" w:lineRule="auto"/>
              <w:ind w:left="0" w:firstLine="0"/>
              <w:rPr>
                <w:b/>
                <w:bCs/>
                <w:color w:val="auto"/>
              </w:rPr>
            </w:pPr>
          </w:p>
          <w:p w14:paraId="281B7E6B" w14:textId="77777777" w:rsidR="005B6969" w:rsidRPr="00EC1E2E" w:rsidRDefault="005B6969" w:rsidP="00D35FEB">
            <w:pPr>
              <w:pStyle w:val="Prrafodelista"/>
              <w:spacing w:line="276" w:lineRule="auto"/>
              <w:ind w:left="0" w:firstLine="0"/>
              <w:rPr>
                <w:b/>
                <w:bCs/>
                <w:color w:val="auto"/>
              </w:rPr>
            </w:pPr>
          </w:p>
          <w:p w14:paraId="41CD89D7" w14:textId="77777777" w:rsidR="005B6969" w:rsidRPr="00EC1E2E" w:rsidRDefault="005B6969" w:rsidP="00D35FEB">
            <w:pPr>
              <w:pStyle w:val="Prrafodelista"/>
              <w:spacing w:line="276" w:lineRule="auto"/>
              <w:ind w:left="0" w:firstLine="0"/>
              <w:rPr>
                <w:b/>
                <w:bCs/>
                <w:color w:val="auto"/>
              </w:rPr>
            </w:pPr>
          </w:p>
          <w:p w14:paraId="4A53F6D2" w14:textId="77777777" w:rsidR="005B6969" w:rsidRPr="00EC1E2E" w:rsidRDefault="005B6969" w:rsidP="00D35FEB">
            <w:pPr>
              <w:pStyle w:val="Prrafodelista"/>
              <w:spacing w:line="276" w:lineRule="auto"/>
              <w:ind w:left="0" w:firstLine="0"/>
              <w:rPr>
                <w:b/>
                <w:bCs/>
                <w:color w:val="auto"/>
              </w:rPr>
            </w:pPr>
          </w:p>
          <w:p w14:paraId="1230A39E" w14:textId="77777777" w:rsidR="005B6969" w:rsidRPr="00EC1E2E" w:rsidRDefault="005B6969" w:rsidP="00D35FEB">
            <w:pPr>
              <w:pStyle w:val="Prrafodelista"/>
              <w:spacing w:line="276" w:lineRule="auto"/>
              <w:ind w:left="0" w:firstLine="0"/>
              <w:rPr>
                <w:b/>
                <w:bCs/>
                <w:color w:val="auto"/>
              </w:rPr>
            </w:pPr>
          </w:p>
          <w:p w14:paraId="6F01A941" w14:textId="77777777" w:rsidR="005B6969" w:rsidRPr="00EC1E2E" w:rsidRDefault="005B6969" w:rsidP="00D35FEB">
            <w:pPr>
              <w:pStyle w:val="Prrafodelista"/>
              <w:spacing w:line="276" w:lineRule="auto"/>
              <w:ind w:left="0" w:firstLine="0"/>
              <w:rPr>
                <w:b/>
                <w:bCs/>
                <w:color w:val="auto"/>
              </w:rPr>
            </w:pPr>
          </w:p>
        </w:tc>
      </w:tr>
    </w:tbl>
    <w:p w14:paraId="4B252288" w14:textId="02A802CD" w:rsidR="005B6969" w:rsidRPr="00EC1E2E" w:rsidRDefault="005B6969" w:rsidP="005B6969">
      <w:pPr>
        <w:spacing w:line="276" w:lineRule="auto"/>
        <w:rPr>
          <w:b/>
          <w:bCs/>
          <w:color w:val="auto"/>
        </w:rPr>
      </w:pPr>
    </w:p>
    <w:p w14:paraId="6F9430A7" w14:textId="3E60163B" w:rsidR="00B04B6A" w:rsidRPr="00EC1E2E" w:rsidRDefault="00B04B6A" w:rsidP="00B04B6A">
      <w:pPr>
        <w:pStyle w:val="Prrafodelista"/>
        <w:numPr>
          <w:ilvl w:val="0"/>
          <w:numId w:val="21"/>
        </w:numPr>
        <w:spacing w:line="276" w:lineRule="auto"/>
        <w:rPr>
          <w:b/>
          <w:bCs/>
          <w:color w:val="auto"/>
        </w:rPr>
      </w:pPr>
      <w:r w:rsidRPr="00EC1E2E">
        <w:rPr>
          <w:b/>
          <w:bCs/>
          <w:color w:val="auto"/>
        </w:rPr>
        <w:t xml:space="preserve">DESCRIPCION DEL ESCENARIO PREVISTO DE LA RECOGIDA SEPARADA DE RESIDUOS EN PUNTOS LIMPIOS </w:t>
      </w:r>
      <w:r w:rsidRPr="00EC1E2E">
        <w:rPr>
          <w:rStyle w:val="Refdenotaalpie"/>
          <w:b/>
          <w:bCs/>
          <w:color w:val="auto"/>
        </w:rPr>
        <w:footnoteReference w:id="10"/>
      </w:r>
    </w:p>
    <w:p w14:paraId="0DBEB71B" w14:textId="77777777" w:rsidR="00CE7091" w:rsidRPr="00EC1E2E" w:rsidRDefault="00CE7091" w:rsidP="00CE7091">
      <w:pPr>
        <w:pStyle w:val="Prrafodelista"/>
        <w:spacing w:line="360" w:lineRule="auto"/>
        <w:ind w:firstLine="0"/>
        <w:rPr>
          <w:rFonts w:eastAsia="CIDFont+F2" w:cs="Arial"/>
          <w:b/>
          <w:color w:val="auto"/>
        </w:rPr>
      </w:pPr>
    </w:p>
    <w:tbl>
      <w:tblPr>
        <w:tblStyle w:val="Tablaconcuadrcula"/>
        <w:tblW w:w="0" w:type="auto"/>
        <w:tblInd w:w="720" w:type="dxa"/>
        <w:tblLook w:val="04A0" w:firstRow="1" w:lastRow="0" w:firstColumn="1" w:lastColumn="0" w:noHBand="0" w:noVBand="1"/>
      </w:tblPr>
      <w:tblGrid>
        <w:gridCol w:w="9193"/>
      </w:tblGrid>
      <w:tr w:rsidR="00CE7091" w:rsidRPr="00EC1E2E" w14:paraId="788FCD86" w14:textId="77777777" w:rsidTr="00D35FEB">
        <w:tc>
          <w:tcPr>
            <w:tcW w:w="9193" w:type="dxa"/>
          </w:tcPr>
          <w:p w14:paraId="688343A6" w14:textId="77777777" w:rsidR="00CE7091" w:rsidRPr="00EC1E2E" w:rsidRDefault="00CE7091" w:rsidP="00D35FEB">
            <w:pPr>
              <w:pStyle w:val="Prrafodelista"/>
              <w:spacing w:line="276" w:lineRule="auto"/>
              <w:ind w:left="0" w:firstLine="0"/>
              <w:rPr>
                <w:b/>
                <w:bCs/>
                <w:color w:val="auto"/>
              </w:rPr>
            </w:pPr>
          </w:p>
          <w:p w14:paraId="0EC72407" w14:textId="77777777" w:rsidR="00CE7091" w:rsidRPr="00EC1E2E" w:rsidRDefault="00CE7091" w:rsidP="00D35FEB">
            <w:pPr>
              <w:pStyle w:val="Prrafodelista"/>
              <w:spacing w:line="276" w:lineRule="auto"/>
              <w:ind w:left="0" w:firstLine="0"/>
              <w:rPr>
                <w:b/>
                <w:bCs/>
                <w:color w:val="auto"/>
              </w:rPr>
            </w:pPr>
          </w:p>
          <w:p w14:paraId="08BDE987" w14:textId="77777777" w:rsidR="00CE7091" w:rsidRPr="00EC1E2E" w:rsidRDefault="00CE7091" w:rsidP="00D35FEB">
            <w:pPr>
              <w:pStyle w:val="Prrafodelista"/>
              <w:spacing w:line="276" w:lineRule="auto"/>
              <w:ind w:left="0" w:firstLine="0"/>
              <w:rPr>
                <w:b/>
                <w:bCs/>
                <w:color w:val="auto"/>
              </w:rPr>
            </w:pPr>
          </w:p>
          <w:p w14:paraId="78B4905E" w14:textId="77777777" w:rsidR="00CE7091" w:rsidRPr="00EC1E2E" w:rsidRDefault="00CE7091" w:rsidP="00D35FEB">
            <w:pPr>
              <w:pStyle w:val="Prrafodelista"/>
              <w:spacing w:line="276" w:lineRule="auto"/>
              <w:ind w:left="0" w:firstLine="0"/>
              <w:rPr>
                <w:b/>
                <w:bCs/>
                <w:color w:val="auto"/>
              </w:rPr>
            </w:pPr>
          </w:p>
          <w:p w14:paraId="68F709C9" w14:textId="78A7A05C" w:rsidR="003400E0" w:rsidRPr="00EC1E2E" w:rsidRDefault="003400E0" w:rsidP="00D35FEB">
            <w:pPr>
              <w:pStyle w:val="Prrafodelista"/>
              <w:spacing w:line="276" w:lineRule="auto"/>
              <w:ind w:left="0" w:firstLine="0"/>
              <w:rPr>
                <w:b/>
                <w:bCs/>
                <w:color w:val="auto"/>
              </w:rPr>
            </w:pPr>
          </w:p>
          <w:p w14:paraId="51BFEFB1" w14:textId="77777777" w:rsidR="003400E0" w:rsidRPr="00EC1E2E" w:rsidRDefault="003400E0" w:rsidP="00D35FEB">
            <w:pPr>
              <w:pStyle w:val="Prrafodelista"/>
              <w:spacing w:line="276" w:lineRule="auto"/>
              <w:ind w:left="0" w:firstLine="0"/>
              <w:rPr>
                <w:b/>
                <w:bCs/>
                <w:color w:val="auto"/>
              </w:rPr>
            </w:pPr>
          </w:p>
          <w:p w14:paraId="67D7EBEE" w14:textId="772D25EC" w:rsidR="00CE7091" w:rsidRPr="00EC1E2E" w:rsidRDefault="00CE7091" w:rsidP="00D35FEB">
            <w:pPr>
              <w:pStyle w:val="Prrafodelista"/>
              <w:spacing w:line="276" w:lineRule="auto"/>
              <w:ind w:left="0" w:firstLine="0"/>
              <w:rPr>
                <w:b/>
                <w:bCs/>
                <w:color w:val="auto"/>
              </w:rPr>
            </w:pPr>
          </w:p>
          <w:p w14:paraId="1A14BCCF" w14:textId="2041DB5A" w:rsidR="003400E0" w:rsidRPr="00EC1E2E" w:rsidRDefault="003400E0" w:rsidP="00D35FEB">
            <w:pPr>
              <w:pStyle w:val="Prrafodelista"/>
              <w:spacing w:line="276" w:lineRule="auto"/>
              <w:ind w:left="0" w:firstLine="0"/>
              <w:rPr>
                <w:b/>
                <w:bCs/>
                <w:color w:val="auto"/>
              </w:rPr>
            </w:pPr>
          </w:p>
          <w:p w14:paraId="1988DBB9" w14:textId="77777777" w:rsidR="003400E0" w:rsidRPr="00EC1E2E" w:rsidRDefault="003400E0" w:rsidP="00D35FEB">
            <w:pPr>
              <w:pStyle w:val="Prrafodelista"/>
              <w:spacing w:line="276" w:lineRule="auto"/>
              <w:ind w:left="0" w:firstLine="0"/>
              <w:rPr>
                <w:b/>
                <w:bCs/>
                <w:color w:val="auto"/>
              </w:rPr>
            </w:pPr>
          </w:p>
          <w:p w14:paraId="6182F8CD" w14:textId="77777777" w:rsidR="00CE7091" w:rsidRPr="00EC1E2E" w:rsidRDefault="00CE7091" w:rsidP="00D35FEB">
            <w:pPr>
              <w:pStyle w:val="Prrafodelista"/>
              <w:spacing w:line="276" w:lineRule="auto"/>
              <w:ind w:left="0" w:firstLine="0"/>
              <w:rPr>
                <w:b/>
                <w:bCs/>
                <w:color w:val="auto"/>
              </w:rPr>
            </w:pPr>
          </w:p>
        </w:tc>
      </w:tr>
    </w:tbl>
    <w:p w14:paraId="0741A3F6" w14:textId="3D784E42" w:rsidR="00CE7091" w:rsidRPr="00EC1E2E" w:rsidRDefault="00CE7091" w:rsidP="003400E0">
      <w:pPr>
        <w:pStyle w:val="Prrafodelista"/>
        <w:spacing w:line="276" w:lineRule="auto"/>
        <w:ind w:firstLine="0"/>
        <w:rPr>
          <w:b/>
          <w:bCs/>
          <w:color w:val="auto"/>
        </w:rPr>
      </w:pPr>
    </w:p>
    <w:p w14:paraId="27F01A4E" w14:textId="31FE986B" w:rsidR="00747B1A" w:rsidRPr="00EC1E2E" w:rsidRDefault="00747B1A" w:rsidP="005B6969">
      <w:pPr>
        <w:pStyle w:val="Prrafodelista"/>
        <w:numPr>
          <w:ilvl w:val="0"/>
          <w:numId w:val="21"/>
        </w:numPr>
        <w:spacing w:line="276" w:lineRule="auto"/>
        <w:rPr>
          <w:b/>
          <w:bCs/>
          <w:color w:val="auto"/>
        </w:rPr>
      </w:pPr>
      <w:r w:rsidRPr="00EC1E2E">
        <w:rPr>
          <w:b/>
          <w:bCs/>
          <w:color w:val="auto"/>
        </w:rPr>
        <w:t xml:space="preserve">DESCRIPCION </w:t>
      </w:r>
      <w:r w:rsidR="003400E0" w:rsidRPr="00EC1E2E">
        <w:rPr>
          <w:b/>
          <w:bCs/>
          <w:color w:val="auto"/>
        </w:rPr>
        <w:t>D</w:t>
      </w:r>
      <w:r w:rsidRPr="00EC1E2E">
        <w:rPr>
          <w:b/>
          <w:bCs/>
          <w:color w:val="auto"/>
        </w:rPr>
        <w:t>E LA INSTALACION (</w:t>
      </w:r>
      <w:r w:rsidR="003400E0" w:rsidRPr="00EC1E2E">
        <w:rPr>
          <w:b/>
          <w:bCs/>
          <w:color w:val="auto"/>
        </w:rPr>
        <w:t>PUNTO LIMPIO FIJO</w:t>
      </w:r>
      <w:r w:rsidRPr="00EC1E2E">
        <w:rPr>
          <w:b/>
          <w:bCs/>
          <w:color w:val="auto"/>
        </w:rPr>
        <w:t>) EN LA QUE SE REALIZARÁ LA ACTUACION</w:t>
      </w:r>
    </w:p>
    <w:p w14:paraId="342AE535" w14:textId="77777777" w:rsidR="00747B1A" w:rsidRPr="00EC1E2E" w:rsidRDefault="00747B1A" w:rsidP="00747B1A">
      <w:pPr>
        <w:pStyle w:val="Prrafodelista"/>
        <w:spacing w:line="276" w:lineRule="auto"/>
        <w:ind w:left="1080" w:firstLine="0"/>
        <w:rPr>
          <w:b/>
          <w:bCs/>
          <w:color w:val="auto"/>
        </w:rPr>
      </w:pPr>
    </w:p>
    <w:p w14:paraId="7E111A35" w14:textId="6F7EA218" w:rsidR="00D6156A" w:rsidRPr="00EC1E2E" w:rsidRDefault="003400E0" w:rsidP="00747B1A">
      <w:pPr>
        <w:pStyle w:val="Prrafodelista"/>
        <w:numPr>
          <w:ilvl w:val="1"/>
          <w:numId w:val="21"/>
        </w:numPr>
        <w:spacing w:line="276" w:lineRule="auto"/>
        <w:rPr>
          <w:b/>
          <w:bCs/>
          <w:color w:val="auto"/>
        </w:rPr>
      </w:pPr>
      <w:r w:rsidRPr="00EC1E2E">
        <w:rPr>
          <w:b/>
          <w:bCs/>
          <w:color w:val="auto"/>
        </w:rPr>
        <w:t xml:space="preserve"> </w:t>
      </w:r>
      <w:r w:rsidR="00747B1A" w:rsidRPr="00EC1E2E">
        <w:rPr>
          <w:b/>
          <w:bCs/>
          <w:color w:val="auto"/>
        </w:rPr>
        <w:t>GEOLOCALIZACION</w:t>
      </w:r>
      <w:r w:rsidR="00781BCF">
        <w:rPr>
          <w:rStyle w:val="Refdenotaalpie"/>
          <w:b/>
          <w:bCs/>
          <w:color w:val="auto"/>
        </w:rPr>
        <w:footnoteReference w:id="11"/>
      </w:r>
      <w:r w:rsidR="00747B1A" w:rsidRPr="00EC1E2E">
        <w:rPr>
          <w:b/>
          <w:bCs/>
          <w:color w:val="auto"/>
        </w:rPr>
        <w:t xml:space="preserve">: </w:t>
      </w:r>
      <w:r w:rsidR="00747B1A" w:rsidRPr="00EC1E2E">
        <w:rPr>
          <w:b/>
          <w:bCs/>
          <w:color w:val="auto"/>
        </w:rPr>
        <w:tab/>
      </w:r>
      <w:r w:rsidR="00D6156A" w:rsidRPr="00EC1E2E">
        <w:rPr>
          <w:b/>
          <w:bCs/>
          <w:color w:val="auto"/>
        </w:rPr>
        <w:t xml:space="preserve">COORDENADAS UTM ETRS89 </w:t>
      </w:r>
      <w:r w:rsidR="00FE3CB3" w:rsidRPr="00EC1E2E">
        <w:rPr>
          <w:b/>
          <w:bCs/>
          <w:color w:val="auto"/>
        </w:rPr>
        <w:t xml:space="preserve">DEL CENTRO </w:t>
      </w:r>
      <w:r w:rsidR="00D05A04" w:rsidRPr="00EC1E2E">
        <w:rPr>
          <w:b/>
          <w:bCs/>
          <w:color w:val="auto"/>
        </w:rPr>
        <w:t xml:space="preserve">GEOMETRICO </w:t>
      </w:r>
      <w:r w:rsidR="00FE3CB3" w:rsidRPr="00EC1E2E">
        <w:rPr>
          <w:b/>
          <w:bCs/>
          <w:color w:val="auto"/>
        </w:rPr>
        <w:t xml:space="preserve">DE LA INSTALACIÓN </w:t>
      </w:r>
      <w:r w:rsidR="002F612D" w:rsidRPr="00EC1E2E">
        <w:rPr>
          <w:b/>
          <w:bCs/>
          <w:color w:val="auto"/>
        </w:rPr>
        <w:t xml:space="preserve">Y </w:t>
      </w:r>
      <w:r w:rsidR="00D6156A" w:rsidRPr="00EC1E2E">
        <w:rPr>
          <w:b/>
          <w:bCs/>
          <w:color w:val="auto"/>
        </w:rPr>
        <w:t>REFERENCIA CATASTRAL</w:t>
      </w:r>
      <w:r w:rsidR="002F612D" w:rsidRPr="00EC1E2E">
        <w:rPr>
          <w:b/>
          <w:bCs/>
          <w:color w:val="auto"/>
        </w:rPr>
        <w:t xml:space="preserve"> (20 DÍGITOS</w:t>
      </w:r>
      <w:r w:rsidR="00D6156A" w:rsidRPr="00EC1E2E">
        <w:rPr>
          <w:b/>
          <w:bCs/>
          <w:color w:val="auto"/>
        </w:rPr>
        <w:t>)</w:t>
      </w:r>
    </w:p>
    <w:p w14:paraId="34D37A03" w14:textId="7A50F393" w:rsidR="00FE3CB3" w:rsidRPr="00EC1E2E" w:rsidRDefault="00FE3CB3" w:rsidP="00FE3CB3">
      <w:pPr>
        <w:pStyle w:val="Prrafodelista"/>
        <w:spacing w:line="276" w:lineRule="auto"/>
        <w:ind w:firstLine="0"/>
        <w:rPr>
          <w:b/>
          <w:bCs/>
          <w:color w:val="auto"/>
        </w:rPr>
      </w:pPr>
    </w:p>
    <w:tbl>
      <w:tblPr>
        <w:tblStyle w:val="Tablaconcuadrcula"/>
        <w:tblW w:w="0" w:type="auto"/>
        <w:tblInd w:w="720" w:type="dxa"/>
        <w:tblLook w:val="04A0" w:firstRow="1" w:lastRow="0" w:firstColumn="1" w:lastColumn="0" w:noHBand="0" w:noVBand="1"/>
      </w:tblPr>
      <w:tblGrid>
        <w:gridCol w:w="3386"/>
        <w:gridCol w:w="5807"/>
      </w:tblGrid>
      <w:tr w:rsidR="00EC1E2E" w:rsidRPr="00EC1E2E" w14:paraId="163AE3C9" w14:textId="77777777" w:rsidTr="00831C16">
        <w:tc>
          <w:tcPr>
            <w:tcW w:w="3386" w:type="dxa"/>
          </w:tcPr>
          <w:p w14:paraId="520BFD4C" w14:textId="64FCEB28" w:rsidR="00831C16" w:rsidRPr="00EC1E2E" w:rsidRDefault="00831C16" w:rsidP="00FE3CB3">
            <w:pPr>
              <w:pStyle w:val="Prrafodelista"/>
              <w:spacing w:line="276" w:lineRule="auto"/>
              <w:ind w:left="0" w:firstLine="0"/>
              <w:rPr>
                <w:b/>
                <w:bCs/>
                <w:color w:val="auto"/>
              </w:rPr>
            </w:pPr>
            <w:r w:rsidRPr="00EC1E2E">
              <w:rPr>
                <w:b/>
                <w:bCs/>
                <w:color w:val="auto"/>
              </w:rPr>
              <w:t>XUTM</w:t>
            </w:r>
          </w:p>
        </w:tc>
        <w:tc>
          <w:tcPr>
            <w:tcW w:w="5807" w:type="dxa"/>
          </w:tcPr>
          <w:p w14:paraId="31013429" w14:textId="77777777" w:rsidR="00831C16" w:rsidRPr="00EC1E2E" w:rsidRDefault="00831C16" w:rsidP="00FE3CB3">
            <w:pPr>
              <w:pStyle w:val="Prrafodelista"/>
              <w:spacing w:line="276" w:lineRule="auto"/>
              <w:ind w:left="0" w:firstLine="0"/>
              <w:rPr>
                <w:b/>
                <w:bCs/>
                <w:color w:val="auto"/>
              </w:rPr>
            </w:pPr>
          </w:p>
        </w:tc>
      </w:tr>
      <w:tr w:rsidR="00EC1E2E" w:rsidRPr="00EC1E2E" w14:paraId="2596EC30" w14:textId="77777777" w:rsidTr="00831C16">
        <w:tc>
          <w:tcPr>
            <w:tcW w:w="3386" w:type="dxa"/>
          </w:tcPr>
          <w:p w14:paraId="6C415628" w14:textId="7045C4CE" w:rsidR="00831C16" w:rsidRPr="00EC1E2E" w:rsidRDefault="00831C16" w:rsidP="00FE3CB3">
            <w:pPr>
              <w:pStyle w:val="Prrafodelista"/>
              <w:spacing w:line="276" w:lineRule="auto"/>
              <w:ind w:left="0" w:firstLine="0"/>
              <w:rPr>
                <w:b/>
                <w:bCs/>
                <w:color w:val="auto"/>
              </w:rPr>
            </w:pPr>
            <w:r w:rsidRPr="00EC1E2E">
              <w:rPr>
                <w:b/>
                <w:bCs/>
                <w:color w:val="auto"/>
              </w:rPr>
              <w:t>YUTM</w:t>
            </w:r>
          </w:p>
        </w:tc>
        <w:tc>
          <w:tcPr>
            <w:tcW w:w="5807" w:type="dxa"/>
          </w:tcPr>
          <w:p w14:paraId="219328F4" w14:textId="77777777" w:rsidR="00831C16" w:rsidRPr="00EC1E2E" w:rsidRDefault="00831C16" w:rsidP="00FE3CB3">
            <w:pPr>
              <w:pStyle w:val="Prrafodelista"/>
              <w:spacing w:line="276" w:lineRule="auto"/>
              <w:ind w:left="0" w:firstLine="0"/>
              <w:rPr>
                <w:b/>
                <w:bCs/>
                <w:color w:val="auto"/>
              </w:rPr>
            </w:pPr>
          </w:p>
        </w:tc>
      </w:tr>
      <w:tr w:rsidR="00831C16" w:rsidRPr="00EC1E2E" w14:paraId="09E6BEF9" w14:textId="77777777" w:rsidTr="00831C16">
        <w:tc>
          <w:tcPr>
            <w:tcW w:w="3386" w:type="dxa"/>
          </w:tcPr>
          <w:p w14:paraId="29EFB538" w14:textId="2B63CCA8" w:rsidR="00831C16" w:rsidRPr="00EC1E2E" w:rsidRDefault="00831C16" w:rsidP="00FE3CB3">
            <w:pPr>
              <w:pStyle w:val="Prrafodelista"/>
              <w:spacing w:line="276" w:lineRule="auto"/>
              <w:ind w:left="0" w:firstLine="0"/>
              <w:rPr>
                <w:b/>
                <w:bCs/>
                <w:color w:val="auto"/>
              </w:rPr>
            </w:pPr>
            <w:r w:rsidRPr="00EC1E2E">
              <w:rPr>
                <w:b/>
                <w:bCs/>
                <w:color w:val="auto"/>
              </w:rPr>
              <w:t>REFERENCIA CATASTRAL</w:t>
            </w:r>
          </w:p>
        </w:tc>
        <w:tc>
          <w:tcPr>
            <w:tcW w:w="5807" w:type="dxa"/>
          </w:tcPr>
          <w:p w14:paraId="6C07FFA1" w14:textId="77777777" w:rsidR="00831C16" w:rsidRPr="00EC1E2E" w:rsidRDefault="00831C16" w:rsidP="00FE3CB3">
            <w:pPr>
              <w:pStyle w:val="Prrafodelista"/>
              <w:spacing w:line="276" w:lineRule="auto"/>
              <w:ind w:left="0" w:firstLine="0"/>
              <w:rPr>
                <w:b/>
                <w:bCs/>
                <w:color w:val="auto"/>
              </w:rPr>
            </w:pPr>
          </w:p>
        </w:tc>
      </w:tr>
    </w:tbl>
    <w:p w14:paraId="4EBC9B4F" w14:textId="77777777" w:rsidR="00B92870" w:rsidRPr="00EC1E2E" w:rsidRDefault="00B92870" w:rsidP="00B92870">
      <w:pPr>
        <w:pStyle w:val="Prrafodelista"/>
        <w:spacing w:line="276" w:lineRule="auto"/>
        <w:ind w:firstLine="0"/>
        <w:rPr>
          <w:b/>
          <w:bCs/>
          <w:color w:val="auto"/>
        </w:rPr>
      </w:pPr>
    </w:p>
    <w:p w14:paraId="108EE6B5" w14:textId="55357097" w:rsidR="0060446A" w:rsidRDefault="00FE3CB3" w:rsidP="00747B1A">
      <w:pPr>
        <w:pStyle w:val="Prrafodelista"/>
        <w:numPr>
          <w:ilvl w:val="1"/>
          <w:numId w:val="21"/>
        </w:numPr>
        <w:spacing w:line="276" w:lineRule="auto"/>
        <w:rPr>
          <w:b/>
          <w:bCs/>
          <w:color w:val="auto"/>
        </w:rPr>
      </w:pPr>
      <w:r w:rsidRPr="00EC1E2E">
        <w:rPr>
          <w:b/>
          <w:bCs/>
          <w:color w:val="auto"/>
        </w:rPr>
        <w:t>PLANO</w:t>
      </w:r>
      <w:r w:rsidR="00DB5B44" w:rsidRPr="00EC1E2E">
        <w:rPr>
          <w:b/>
          <w:bCs/>
          <w:color w:val="auto"/>
        </w:rPr>
        <w:t>S</w:t>
      </w:r>
      <w:r w:rsidRPr="00EC1E2E">
        <w:rPr>
          <w:b/>
          <w:bCs/>
          <w:color w:val="auto"/>
        </w:rPr>
        <w:t xml:space="preserve"> </w:t>
      </w:r>
      <w:r w:rsidR="00147A9A" w:rsidRPr="00EC1E2E">
        <w:rPr>
          <w:b/>
          <w:bCs/>
          <w:color w:val="auto"/>
        </w:rPr>
        <w:t xml:space="preserve">DE </w:t>
      </w:r>
      <w:r w:rsidR="00DB5B44" w:rsidRPr="00EC1E2E">
        <w:rPr>
          <w:b/>
          <w:bCs/>
          <w:color w:val="auto"/>
        </w:rPr>
        <w:t>SITUACION</w:t>
      </w:r>
      <w:r w:rsidR="00DB5B44" w:rsidRPr="00EC1E2E">
        <w:rPr>
          <w:rStyle w:val="Refdenotaalpie"/>
          <w:b/>
          <w:bCs/>
          <w:color w:val="auto"/>
        </w:rPr>
        <w:footnoteReference w:id="12"/>
      </w:r>
    </w:p>
    <w:p w14:paraId="43F13281" w14:textId="77777777" w:rsidR="0060446A" w:rsidRPr="00EC1E2E" w:rsidRDefault="0060446A" w:rsidP="0060446A">
      <w:pPr>
        <w:spacing w:line="276" w:lineRule="auto"/>
        <w:ind w:firstLine="0"/>
        <w:rPr>
          <w:b/>
          <w:bCs/>
          <w:color w:val="auto"/>
        </w:rPr>
      </w:pPr>
    </w:p>
    <w:tbl>
      <w:tblPr>
        <w:tblStyle w:val="Tablaconcuadrcula"/>
        <w:tblW w:w="0" w:type="auto"/>
        <w:tblLook w:val="04A0" w:firstRow="1" w:lastRow="0" w:firstColumn="1" w:lastColumn="0" w:noHBand="0" w:noVBand="1"/>
      </w:tblPr>
      <w:tblGrid>
        <w:gridCol w:w="9913"/>
      </w:tblGrid>
      <w:tr w:rsidR="0060446A" w:rsidRPr="00EC1E2E" w14:paraId="46634141" w14:textId="77777777" w:rsidTr="00F86311">
        <w:tc>
          <w:tcPr>
            <w:tcW w:w="9913" w:type="dxa"/>
          </w:tcPr>
          <w:p w14:paraId="172B44C6" w14:textId="77777777" w:rsidR="0060446A" w:rsidRPr="00EC1E2E" w:rsidRDefault="0060446A" w:rsidP="00F86311">
            <w:pPr>
              <w:spacing w:line="480" w:lineRule="auto"/>
              <w:ind w:firstLine="0"/>
              <w:rPr>
                <w:b/>
                <w:bCs/>
                <w:color w:val="auto"/>
              </w:rPr>
            </w:pPr>
          </w:p>
          <w:p w14:paraId="247C0F4A" w14:textId="77777777" w:rsidR="0060446A" w:rsidRPr="00EC1E2E" w:rsidRDefault="0060446A" w:rsidP="00F86311">
            <w:pPr>
              <w:spacing w:line="480" w:lineRule="auto"/>
              <w:ind w:firstLine="0"/>
              <w:rPr>
                <w:b/>
                <w:bCs/>
                <w:color w:val="auto"/>
              </w:rPr>
            </w:pPr>
          </w:p>
        </w:tc>
      </w:tr>
    </w:tbl>
    <w:p w14:paraId="145A3CFA" w14:textId="64E1F41F" w:rsidR="0060446A" w:rsidRDefault="0060446A" w:rsidP="0060446A">
      <w:pPr>
        <w:spacing w:line="276" w:lineRule="auto"/>
        <w:ind w:firstLine="0"/>
        <w:rPr>
          <w:b/>
          <w:bCs/>
          <w:color w:val="auto"/>
        </w:rPr>
      </w:pPr>
    </w:p>
    <w:p w14:paraId="559FBA93" w14:textId="492FA6FA" w:rsidR="00D6156A" w:rsidRPr="00EC1E2E" w:rsidRDefault="00DB5B44" w:rsidP="00747B1A">
      <w:pPr>
        <w:pStyle w:val="Prrafodelista"/>
        <w:numPr>
          <w:ilvl w:val="1"/>
          <w:numId w:val="21"/>
        </w:numPr>
        <w:spacing w:line="276" w:lineRule="auto"/>
        <w:rPr>
          <w:b/>
          <w:bCs/>
          <w:color w:val="auto"/>
        </w:rPr>
      </w:pPr>
      <w:r w:rsidRPr="00EC1E2E">
        <w:rPr>
          <w:b/>
          <w:bCs/>
          <w:color w:val="auto"/>
        </w:rPr>
        <w:lastRenderedPageBreak/>
        <w:t xml:space="preserve"> </w:t>
      </w:r>
      <w:r w:rsidR="0060446A">
        <w:rPr>
          <w:b/>
          <w:bCs/>
          <w:color w:val="auto"/>
        </w:rPr>
        <w:t>PLANO DE</w:t>
      </w:r>
      <w:r w:rsidRPr="00EC1E2E">
        <w:rPr>
          <w:b/>
          <w:bCs/>
          <w:color w:val="auto"/>
        </w:rPr>
        <w:t xml:space="preserve"> </w:t>
      </w:r>
      <w:r w:rsidR="00FE3CB3" w:rsidRPr="00EC1E2E">
        <w:rPr>
          <w:b/>
          <w:bCs/>
          <w:color w:val="auto"/>
        </w:rPr>
        <w:t xml:space="preserve">PLANTA </w:t>
      </w:r>
      <w:r w:rsidR="0060446A">
        <w:rPr>
          <w:b/>
          <w:bCs/>
          <w:color w:val="auto"/>
        </w:rPr>
        <w:t>(Del punto limpio fijo</w:t>
      </w:r>
      <w:r w:rsidR="0060446A" w:rsidRPr="00EC1E2E">
        <w:rPr>
          <w:rStyle w:val="Refdenotaalpie"/>
          <w:b/>
          <w:bCs/>
          <w:color w:val="auto"/>
        </w:rPr>
        <w:footnoteReference w:id="13"/>
      </w:r>
      <w:r w:rsidR="0060446A" w:rsidRPr="00EC1E2E">
        <w:rPr>
          <w:b/>
          <w:bCs/>
          <w:color w:val="auto"/>
        </w:rPr>
        <w:t>.</w:t>
      </w:r>
      <w:r w:rsidR="0060446A">
        <w:rPr>
          <w:b/>
          <w:bCs/>
          <w:color w:val="auto"/>
        </w:rPr>
        <w:t>, del punto fijo móvil</w:t>
      </w:r>
      <w:r w:rsidR="0060446A">
        <w:rPr>
          <w:rStyle w:val="Refdenotaalpie"/>
          <w:b/>
          <w:bCs/>
          <w:color w:val="auto"/>
        </w:rPr>
        <w:footnoteReference w:id="14"/>
      </w:r>
      <w:r w:rsidR="0060446A">
        <w:rPr>
          <w:b/>
          <w:bCs/>
          <w:color w:val="auto"/>
        </w:rPr>
        <w:t>, o del punto limpio de proximidad</w:t>
      </w:r>
      <w:r w:rsidR="0060446A">
        <w:rPr>
          <w:rStyle w:val="Refdenotaalpie"/>
          <w:b/>
          <w:bCs/>
          <w:color w:val="auto"/>
        </w:rPr>
        <w:footnoteReference w:id="15"/>
      </w:r>
    </w:p>
    <w:p w14:paraId="71276AF7" w14:textId="77777777" w:rsidR="00D6156A" w:rsidRPr="00EC1E2E" w:rsidRDefault="00D6156A" w:rsidP="00D6156A">
      <w:pPr>
        <w:spacing w:line="276" w:lineRule="auto"/>
        <w:ind w:firstLine="0"/>
        <w:rPr>
          <w:b/>
          <w:bCs/>
          <w:color w:val="auto"/>
        </w:rPr>
      </w:pPr>
    </w:p>
    <w:tbl>
      <w:tblPr>
        <w:tblStyle w:val="Tablaconcuadrcula"/>
        <w:tblW w:w="0" w:type="auto"/>
        <w:tblLook w:val="04A0" w:firstRow="1" w:lastRow="0" w:firstColumn="1" w:lastColumn="0" w:noHBand="0" w:noVBand="1"/>
      </w:tblPr>
      <w:tblGrid>
        <w:gridCol w:w="9913"/>
      </w:tblGrid>
      <w:tr w:rsidR="00D6156A" w:rsidRPr="00EC1E2E" w14:paraId="72B51664" w14:textId="77777777" w:rsidTr="00EB5929">
        <w:tc>
          <w:tcPr>
            <w:tcW w:w="9913" w:type="dxa"/>
          </w:tcPr>
          <w:p w14:paraId="103F7C58" w14:textId="479FF898" w:rsidR="00D6156A" w:rsidRDefault="00D6156A" w:rsidP="00EB5929">
            <w:pPr>
              <w:spacing w:line="480" w:lineRule="auto"/>
              <w:ind w:firstLine="0"/>
              <w:rPr>
                <w:b/>
                <w:bCs/>
                <w:color w:val="auto"/>
              </w:rPr>
            </w:pPr>
          </w:p>
          <w:p w14:paraId="5F10A760" w14:textId="77777777" w:rsidR="0060446A" w:rsidRPr="00EC1E2E" w:rsidRDefault="0060446A" w:rsidP="00EB5929">
            <w:pPr>
              <w:spacing w:line="480" w:lineRule="auto"/>
              <w:ind w:firstLine="0"/>
              <w:rPr>
                <w:b/>
                <w:bCs/>
                <w:color w:val="auto"/>
              </w:rPr>
            </w:pPr>
          </w:p>
          <w:p w14:paraId="6E92041F" w14:textId="60F88F76" w:rsidR="00147A9A" w:rsidRPr="00EC1E2E" w:rsidRDefault="00147A9A" w:rsidP="00EB5929">
            <w:pPr>
              <w:spacing w:line="480" w:lineRule="auto"/>
              <w:ind w:firstLine="0"/>
              <w:rPr>
                <w:b/>
                <w:bCs/>
                <w:color w:val="auto"/>
              </w:rPr>
            </w:pPr>
          </w:p>
        </w:tc>
      </w:tr>
    </w:tbl>
    <w:p w14:paraId="6B81A762" w14:textId="77777777" w:rsidR="009D1BEA" w:rsidRPr="00EC1E2E" w:rsidRDefault="009D1BEA" w:rsidP="009D1BEA">
      <w:pPr>
        <w:spacing w:line="360" w:lineRule="auto"/>
        <w:ind w:firstLine="0"/>
        <w:rPr>
          <w:rFonts w:eastAsia="CIDFont+F2" w:cs="Arial"/>
          <w:b/>
          <w:color w:val="auto"/>
        </w:rPr>
      </w:pPr>
    </w:p>
    <w:p w14:paraId="5C031FA8" w14:textId="2564C86F" w:rsidR="009711C4" w:rsidRPr="00EC1E2E" w:rsidRDefault="00D6156A" w:rsidP="00747B1A">
      <w:pPr>
        <w:pStyle w:val="Prrafodelista"/>
        <w:numPr>
          <w:ilvl w:val="1"/>
          <w:numId w:val="21"/>
        </w:numPr>
        <w:autoSpaceDE w:val="0"/>
        <w:autoSpaceDN w:val="0"/>
        <w:adjustRightInd w:val="0"/>
        <w:spacing w:line="336" w:lineRule="auto"/>
        <w:rPr>
          <w:rFonts w:eastAsia="CIDFont+F2"/>
          <w:b/>
          <w:bCs/>
          <w:color w:val="auto"/>
        </w:rPr>
      </w:pPr>
      <w:r w:rsidRPr="00EC1E2E">
        <w:rPr>
          <w:rFonts w:eastAsia="CIDFont+F2" w:cs="Arial"/>
          <w:b/>
          <w:color w:val="auto"/>
        </w:rPr>
        <w:t>DESCRIPCIÓN DE LA</w:t>
      </w:r>
      <w:r w:rsidR="009711C4" w:rsidRPr="00EC1E2E">
        <w:rPr>
          <w:rFonts w:eastAsia="CIDFont+F2" w:cs="Arial"/>
          <w:b/>
          <w:color w:val="auto"/>
        </w:rPr>
        <w:t xml:space="preserve">S DISTINTAS </w:t>
      </w:r>
      <w:r w:rsidR="0060446A">
        <w:rPr>
          <w:rFonts w:eastAsia="CIDFont+F2" w:cs="Arial"/>
          <w:b/>
          <w:color w:val="auto"/>
        </w:rPr>
        <w:t>LAS FASES DE CONSTRUCCIÓN</w:t>
      </w:r>
      <w:r w:rsidR="00ED765B" w:rsidRPr="00EC1E2E">
        <w:rPr>
          <w:rStyle w:val="Refdenotaalpie"/>
          <w:rFonts w:eastAsia="CIDFont+F2" w:cs="Arial"/>
          <w:b/>
          <w:color w:val="auto"/>
        </w:rPr>
        <w:footnoteReference w:id="16"/>
      </w:r>
    </w:p>
    <w:p w14:paraId="540FF311" w14:textId="77777777" w:rsidR="00611120" w:rsidRPr="00EC1E2E" w:rsidRDefault="00611120" w:rsidP="00611120">
      <w:pPr>
        <w:pStyle w:val="Prrafodelista"/>
        <w:spacing w:line="276" w:lineRule="auto"/>
        <w:ind w:firstLine="0"/>
        <w:rPr>
          <w:b/>
          <w:bCs/>
          <w:color w:val="auto"/>
        </w:rPr>
      </w:pPr>
    </w:p>
    <w:tbl>
      <w:tblPr>
        <w:tblStyle w:val="Tablaconcuadrcula"/>
        <w:tblW w:w="0" w:type="auto"/>
        <w:tblLook w:val="04A0" w:firstRow="1" w:lastRow="0" w:firstColumn="1" w:lastColumn="0" w:noHBand="0" w:noVBand="1"/>
      </w:tblPr>
      <w:tblGrid>
        <w:gridCol w:w="9913"/>
      </w:tblGrid>
      <w:tr w:rsidR="00EC1E2E" w:rsidRPr="00EC1E2E" w14:paraId="1E481C91" w14:textId="77777777" w:rsidTr="00B205CA">
        <w:tc>
          <w:tcPr>
            <w:tcW w:w="9913" w:type="dxa"/>
          </w:tcPr>
          <w:p w14:paraId="02ECA47A" w14:textId="77777777" w:rsidR="00611120" w:rsidRPr="00EC1E2E" w:rsidRDefault="00611120" w:rsidP="00B205CA">
            <w:pPr>
              <w:spacing w:line="480" w:lineRule="auto"/>
              <w:ind w:firstLine="0"/>
              <w:rPr>
                <w:b/>
                <w:bCs/>
                <w:color w:val="auto"/>
              </w:rPr>
            </w:pPr>
          </w:p>
          <w:p w14:paraId="4B6E92DE" w14:textId="47B62E4C" w:rsidR="00611120" w:rsidRDefault="00611120" w:rsidP="00B205CA">
            <w:pPr>
              <w:spacing w:line="480" w:lineRule="auto"/>
              <w:ind w:firstLine="0"/>
              <w:rPr>
                <w:b/>
                <w:bCs/>
                <w:color w:val="auto"/>
              </w:rPr>
            </w:pPr>
          </w:p>
          <w:p w14:paraId="331B0116" w14:textId="77777777" w:rsidR="00922BA8" w:rsidRPr="00EC1E2E" w:rsidRDefault="00922BA8" w:rsidP="00B205CA">
            <w:pPr>
              <w:spacing w:line="480" w:lineRule="auto"/>
              <w:ind w:firstLine="0"/>
              <w:rPr>
                <w:b/>
                <w:bCs/>
                <w:color w:val="auto"/>
              </w:rPr>
            </w:pPr>
          </w:p>
          <w:p w14:paraId="6C05317B" w14:textId="77777777" w:rsidR="00611120" w:rsidRPr="00EC1E2E" w:rsidRDefault="00611120" w:rsidP="00B205CA">
            <w:pPr>
              <w:spacing w:line="480" w:lineRule="auto"/>
              <w:ind w:firstLine="0"/>
              <w:rPr>
                <w:b/>
                <w:bCs/>
                <w:color w:val="auto"/>
              </w:rPr>
            </w:pPr>
          </w:p>
        </w:tc>
      </w:tr>
    </w:tbl>
    <w:p w14:paraId="4F7CBB45" w14:textId="77777777" w:rsidR="00611120" w:rsidRPr="00EC1E2E" w:rsidRDefault="00611120" w:rsidP="00611120">
      <w:pPr>
        <w:pStyle w:val="Prrafodelista"/>
        <w:spacing w:line="360" w:lineRule="auto"/>
        <w:ind w:firstLine="0"/>
        <w:rPr>
          <w:rFonts w:eastAsia="CIDFont+F2" w:cs="Arial"/>
          <w:b/>
          <w:color w:val="auto"/>
        </w:rPr>
      </w:pPr>
    </w:p>
    <w:p w14:paraId="61EB898B" w14:textId="0F0EB52B" w:rsidR="00747B1A" w:rsidRPr="00EC1E2E" w:rsidRDefault="00747B1A" w:rsidP="00747B1A">
      <w:pPr>
        <w:pStyle w:val="Prrafodelista"/>
        <w:numPr>
          <w:ilvl w:val="1"/>
          <w:numId w:val="21"/>
        </w:numPr>
        <w:autoSpaceDE w:val="0"/>
        <w:autoSpaceDN w:val="0"/>
        <w:adjustRightInd w:val="0"/>
        <w:spacing w:line="336" w:lineRule="auto"/>
        <w:rPr>
          <w:rFonts w:eastAsia="CIDFont+F2"/>
          <w:b/>
          <w:bCs/>
          <w:color w:val="auto"/>
        </w:rPr>
      </w:pPr>
      <w:r w:rsidRPr="00EC1E2E">
        <w:rPr>
          <w:rFonts w:eastAsia="CIDFont+F2"/>
          <w:b/>
          <w:bCs/>
          <w:color w:val="auto"/>
        </w:rPr>
        <w:t xml:space="preserve">CAPACIDAD </w:t>
      </w:r>
      <w:r w:rsidR="000150C3" w:rsidRPr="00EC1E2E">
        <w:rPr>
          <w:rFonts w:eastAsia="CIDFont+F2"/>
          <w:b/>
          <w:bCs/>
          <w:color w:val="auto"/>
        </w:rPr>
        <w:t>DE LA INSTALACION: CANTIDADES</w:t>
      </w:r>
      <w:r w:rsidR="000150C3" w:rsidRPr="00EC1E2E">
        <w:rPr>
          <w:rStyle w:val="Refdenotaalpie"/>
          <w:rFonts w:eastAsia="CIDFont+F2"/>
          <w:b/>
          <w:bCs/>
          <w:color w:val="auto"/>
        </w:rPr>
        <w:footnoteReference w:id="17"/>
      </w:r>
      <w:r w:rsidR="00396F7B">
        <w:rPr>
          <w:rFonts w:eastAsia="CIDFont+F2"/>
          <w:b/>
          <w:bCs/>
          <w:color w:val="auto"/>
        </w:rPr>
        <w:t>EN TONELADAS (t)</w:t>
      </w:r>
      <w:r w:rsidR="000150C3" w:rsidRPr="00EC1E2E">
        <w:rPr>
          <w:rFonts w:eastAsia="CIDFont+F2"/>
          <w:b/>
          <w:bCs/>
          <w:color w:val="auto"/>
        </w:rPr>
        <w:t xml:space="preserve"> Y TIPOS DE RESIDUOS A RECOGER Y TRATAMIENTOS A REALIZAR</w:t>
      </w:r>
      <w:r w:rsidRPr="00EC1E2E">
        <w:rPr>
          <w:rFonts w:eastAsia="CIDFont+F2"/>
          <w:b/>
          <w:bCs/>
          <w:color w:val="auto"/>
        </w:rPr>
        <w:t xml:space="preserve"> </w:t>
      </w:r>
    </w:p>
    <w:p w14:paraId="2D22FA5F" w14:textId="77777777" w:rsidR="004E5B83" w:rsidRPr="00EC1E2E" w:rsidRDefault="004E5B83" w:rsidP="004E5B83">
      <w:pPr>
        <w:pStyle w:val="Prrafodelista"/>
        <w:ind w:firstLine="0"/>
        <w:rPr>
          <w:rFonts w:eastAsia="CIDFont+F2" w:cs="Arial"/>
          <w:b/>
          <w:color w:val="auto"/>
        </w:rPr>
      </w:pPr>
    </w:p>
    <w:tbl>
      <w:tblPr>
        <w:tblStyle w:val="Tablaconcuadrcula"/>
        <w:tblW w:w="0" w:type="auto"/>
        <w:tblInd w:w="-5" w:type="dxa"/>
        <w:tblLook w:val="04A0" w:firstRow="1" w:lastRow="0" w:firstColumn="1" w:lastColumn="0" w:noHBand="0" w:noVBand="1"/>
      </w:tblPr>
      <w:tblGrid>
        <w:gridCol w:w="9918"/>
      </w:tblGrid>
      <w:tr w:rsidR="00EC1E2E" w:rsidRPr="00EC1E2E" w14:paraId="00DF2D87" w14:textId="77777777" w:rsidTr="004E5B83">
        <w:tc>
          <w:tcPr>
            <w:tcW w:w="9918" w:type="dxa"/>
          </w:tcPr>
          <w:p w14:paraId="31EBEC79" w14:textId="01857D77" w:rsidR="004E5B83" w:rsidRPr="00EC1E2E" w:rsidRDefault="004E5B83" w:rsidP="00D35FEB">
            <w:pPr>
              <w:ind w:firstLine="0"/>
              <w:rPr>
                <w:color w:val="auto"/>
              </w:rPr>
            </w:pPr>
          </w:p>
          <w:p w14:paraId="792AE20B" w14:textId="1BE315E7" w:rsidR="00611120" w:rsidRPr="00EC1E2E" w:rsidRDefault="00611120" w:rsidP="00D35FEB">
            <w:pPr>
              <w:ind w:firstLine="0"/>
              <w:rPr>
                <w:color w:val="auto"/>
              </w:rPr>
            </w:pPr>
          </w:p>
          <w:p w14:paraId="71CC0B58" w14:textId="2E057CEA" w:rsidR="00611120" w:rsidRDefault="00611120" w:rsidP="00D35FEB">
            <w:pPr>
              <w:ind w:firstLine="0"/>
              <w:rPr>
                <w:color w:val="auto"/>
              </w:rPr>
            </w:pPr>
          </w:p>
          <w:p w14:paraId="2395E145" w14:textId="47EFD9C0" w:rsidR="00922BA8" w:rsidRDefault="00922BA8" w:rsidP="00D35FEB">
            <w:pPr>
              <w:ind w:firstLine="0"/>
              <w:rPr>
                <w:color w:val="auto"/>
              </w:rPr>
            </w:pPr>
          </w:p>
          <w:p w14:paraId="578171BE" w14:textId="1BF55B72" w:rsidR="00922BA8" w:rsidRDefault="00922BA8" w:rsidP="00D35FEB">
            <w:pPr>
              <w:ind w:firstLine="0"/>
              <w:rPr>
                <w:color w:val="auto"/>
              </w:rPr>
            </w:pPr>
          </w:p>
          <w:p w14:paraId="2EC1DA97" w14:textId="77777777" w:rsidR="00922BA8" w:rsidRPr="00EC1E2E" w:rsidRDefault="00922BA8" w:rsidP="00D35FEB">
            <w:pPr>
              <w:ind w:firstLine="0"/>
              <w:rPr>
                <w:color w:val="auto"/>
              </w:rPr>
            </w:pPr>
          </w:p>
          <w:p w14:paraId="706EB616" w14:textId="5DEB92D8" w:rsidR="00611120" w:rsidRDefault="00611120" w:rsidP="00D35FEB">
            <w:pPr>
              <w:ind w:firstLine="0"/>
              <w:rPr>
                <w:color w:val="auto"/>
              </w:rPr>
            </w:pPr>
          </w:p>
          <w:p w14:paraId="316D46F4" w14:textId="4847DA5A" w:rsidR="00922BA8" w:rsidRDefault="00922BA8" w:rsidP="00D35FEB">
            <w:pPr>
              <w:ind w:firstLine="0"/>
              <w:rPr>
                <w:color w:val="auto"/>
              </w:rPr>
            </w:pPr>
          </w:p>
          <w:p w14:paraId="07909520" w14:textId="50B5ABB7" w:rsidR="00922BA8" w:rsidRDefault="00922BA8" w:rsidP="00D35FEB">
            <w:pPr>
              <w:ind w:firstLine="0"/>
              <w:rPr>
                <w:color w:val="auto"/>
              </w:rPr>
            </w:pPr>
          </w:p>
          <w:p w14:paraId="64896312" w14:textId="05AA9058" w:rsidR="00922BA8" w:rsidRDefault="00922BA8" w:rsidP="00D35FEB">
            <w:pPr>
              <w:ind w:firstLine="0"/>
              <w:rPr>
                <w:color w:val="auto"/>
              </w:rPr>
            </w:pPr>
          </w:p>
          <w:p w14:paraId="7B703B89" w14:textId="77777777" w:rsidR="00922BA8" w:rsidRPr="00EC1E2E" w:rsidRDefault="00922BA8" w:rsidP="00D35FEB">
            <w:pPr>
              <w:ind w:firstLine="0"/>
              <w:rPr>
                <w:color w:val="auto"/>
              </w:rPr>
            </w:pPr>
          </w:p>
          <w:p w14:paraId="543D0C87" w14:textId="77777777" w:rsidR="004E5B83" w:rsidRPr="00EC1E2E" w:rsidRDefault="004E5B83" w:rsidP="00D35FEB">
            <w:pPr>
              <w:ind w:firstLine="0"/>
              <w:rPr>
                <w:color w:val="auto"/>
              </w:rPr>
            </w:pPr>
          </w:p>
          <w:p w14:paraId="42DBAF41" w14:textId="77777777" w:rsidR="004E5B83" w:rsidRPr="00EC1E2E" w:rsidRDefault="004E5B83" w:rsidP="00D35FEB">
            <w:pPr>
              <w:ind w:firstLine="0"/>
              <w:rPr>
                <w:color w:val="auto"/>
              </w:rPr>
            </w:pPr>
          </w:p>
        </w:tc>
      </w:tr>
    </w:tbl>
    <w:p w14:paraId="54C81561" w14:textId="0837B112" w:rsidR="004E5B83" w:rsidRDefault="004E5B83" w:rsidP="004E5B83">
      <w:pPr>
        <w:pStyle w:val="Prrafodelista"/>
        <w:rPr>
          <w:rFonts w:eastAsia="CIDFont+F2"/>
          <w:b/>
          <w:bCs/>
          <w:color w:val="auto"/>
        </w:rPr>
      </w:pPr>
    </w:p>
    <w:p w14:paraId="780A266D" w14:textId="5E3A899D" w:rsidR="00747B1A" w:rsidRPr="00EC1E2E" w:rsidRDefault="004E5B83" w:rsidP="006F5A29">
      <w:pPr>
        <w:pStyle w:val="Prrafodelista"/>
        <w:numPr>
          <w:ilvl w:val="1"/>
          <w:numId w:val="21"/>
        </w:numPr>
        <w:autoSpaceDE w:val="0"/>
        <w:autoSpaceDN w:val="0"/>
        <w:adjustRightInd w:val="0"/>
        <w:spacing w:line="336" w:lineRule="auto"/>
        <w:rPr>
          <w:rFonts w:eastAsia="CIDFont+F2" w:cs="Arial"/>
          <w:b/>
          <w:color w:val="auto"/>
        </w:rPr>
      </w:pPr>
      <w:r w:rsidRPr="00EC1E2E">
        <w:rPr>
          <w:rFonts w:eastAsia="CIDFont+F2"/>
          <w:b/>
          <w:bCs/>
          <w:color w:val="auto"/>
        </w:rPr>
        <w:t>RÉGIMEN DE EXPLOTACION DEL PUNTO LIMPIO</w:t>
      </w:r>
      <w:r w:rsidR="00DE7E6D" w:rsidRPr="00EC1E2E">
        <w:rPr>
          <w:rStyle w:val="Refdenotaalpie"/>
          <w:rFonts w:eastAsia="CIDFont+F2"/>
          <w:b/>
          <w:bCs/>
          <w:color w:val="auto"/>
        </w:rPr>
        <w:footnoteReference w:id="18"/>
      </w:r>
      <w:r w:rsidRPr="00EC1E2E">
        <w:rPr>
          <w:rFonts w:eastAsia="CIDFont+F2"/>
          <w:b/>
          <w:bCs/>
          <w:color w:val="auto"/>
        </w:rPr>
        <w:t>.</w:t>
      </w:r>
    </w:p>
    <w:p w14:paraId="06BE243B" w14:textId="77777777" w:rsidR="00611120" w:rsidRPr="00EC1E2E" w:rsidRDefault="00611120" w:rsidP="00611120">
      <w:pPr>
        <w:pStyle w:val="Prrafodelista"/>
        <w:autoSpaceDE w:val="0"/>
        <w:autoSpaceDN w:val="0"/>
        <w:adjustRightInd w:val="0"/>
        <w:spacing w:line="336" w:lineRule="auto"/>
        <w:ind w:left="1080" w:firstLine="0"/>
        <w:rPr>
          <w:rFonts w:eastAsia="CIDFont+F2" w:cs="Arial"/>
          <w:b/>
          <w:color w:val="auto"/>
        </w:rPr>
      </w:pPr>
    </w:p>
    <w:tbl>
      <w:tblPr>
        <w:tblStyle w:val="Tablaconcuadrcula"/>
        <w:tblW w:w="0" w:type="auto"/>
        <w:tblInd w:w="-5" w:type="dxa"/>
        <w:tblLook w:val="04A0" w:firstRow="1" w:lastRow="0" w:firstColumn="1" w:lastColumn="0" w:noHBand="0" w:noVBand="1"/>
      </w:tblPr>
      <w:tblGrid>
        <w:gridCol w:w="9918"/>
      </w:tblGrid>
      <w:tr w:rsidR="00EC1E2E" w:rsidRPr="00EC1E2E" w14:paraId="1488D555" w14:textId="77777777" w:rsidTr="004E5B83">
        <w:tc>
          <w:tcPr>
            <w:tcW w:w="9918" w:type="dxa"/>
          </w:tcPr>
          <w:p w14:paraId="5B7D02A4" w14:textId="77777777" w:rsidR="00806869" w:rsidRPr="00EC1E2E" w:rsidRDefault="00806869" w:rsidP="003E2905">
            <w:pPr>
              <w:ind w:firstLine="0"/>
              <w:rPr>
                <w:color w:val="auto"/>
              </w:rPr>
            </w:pPr>
          </w:p>
          <w:p w14:paraId="5C548205" w14:textId="77777777" w:rsidR="00806869" w:rsidRPr="00EC1E2E" w:rsidRDefault="00806869" w:rsidP="003E2905">
            <w:pPr>
              <w:ind w:firstLine="0"/>
              <w:rPr>
                <w:color w:val="auto"/>
              </w:rPr>
            </w:pPr>
          </w:p>
          <w:p w14:paraId="16A7EF46" w14:textId="77777777" w:rsidR="00611120" w:rsidRPr="00EC1E2E" w:rsidRDefault="00611120" w:rsidP="003E2905">
            <w:pPr>
              <w:ind w:firstLine="0"/>
              <w:rPr>
                <w:color w:val="auto"/>
              </w:rPr>
            </w:pPr>
          </w:p>
          <w:p w14:paraId="451F3949" w14:textId="77777777" w:rsidR="00611120" w:rsidRPr="00EC1E2E" w:rsidRDefault="00611120" w:rsidP="003E2905">
            <w:pPr>
              <w:ind w:firstLine="0"/>
              <w:rPr>
                <w:color w:val="auto"/>
              </w:rPr>
            </w:pPr>
          </w:p>
          <w:p w14:paraId="05792B90" w14:textId="561A2C38" w:rsidR="00611120" w:rsidRPr="00EC1E2E" w:rsidRDefault="00611120" w:rsidP="003E2905">
            <w:pPr>
              <w:ind w:firstLine="0"/>
              <w:rPr>
                <w:color w:val="auto"/>
              </w:rPr>
            </w:pPr>
          </w:p>
        </w:tc>
      </w:tr>
    </w:tbl>
    <w:p w14:paraId="499CB1DF" w14:textId="77777777" w:rsidR="00681C9B" w:rsidRPr="00EC1E2E" w:rsidRDefault="00681C9B" w:rsidP="00506B70">
      <w:pPr>
        <w:rPr>
          <w:rFonts w:eastAsia="CIDFont+F2"/>
          <w:color w:val="auto"/>
        </w:rPr>
      </w:pPr>
    </w:p>
    <w:p w14:paraId="63264C23" w14:textId="595EE563" w:rsidR="00EB774A" w:rsidRPr="00EC1E2E" w:rsidRDefault="00611120" w:rsidP="00B05E20">
      <w:pPr>
        <w:pStyle w:val="Prrafodelista"/>
        <w:numPr>
          <w:ilvl w:val="0"/>
          <w:numId w:val="21"/>
        </w:numPr>
        <w:rPr>
          <w:rFonts w:eastAsia="CIDFont+F2" w:cs="Arial"/>
          <w:b/>
          <w:color w:val="auto"/>
        </w:rPr>
      </w:pPr>
      <w:r w:rsidRPr="00EC1E2E">
        <w:rPr>
          <w:rFonts w:eastAsia="CIDFont+F2"/>
          <w:b/>
          <w:bCs/>
          <w:color w:val="auto"/>
        </w:rPr>
        <w:t>CRONOGRAMA</w:t>
      </w:r>
      <w:r w:rsidR="008F7ACE" w:rsidRPr="00EC1E2E">
        <w:rPr>
          <w:rStyle w:val="Refdenotaalpie"/>
          <w:rFonts w:eastAsia="CIDFont+F2" w:cs="Arial"/>
          <w:color w:val="auto"/>
        </w:rPr>
        <w:footnoteReference w:id="19"/>
      </w:r>
    </w:p>
    <w:p w14:paraId="70830A5E" w14:textId="77777777" w:rsidR="00611120" w:rsidRPr="00EC1E2E" w:rsidRDefault="00611120" w:rsidP="00611120">
      <w:pPr>
        <w:pStyle w:val="Prrafodelista"/>
        <w:autoSpaceDE w:val="0"/>
        <w:autoSpaceDN w:val="0"/>
        <w:adjustRightInd w:val="0"/>
        <w:spacing w:line="336" w:lineRule="auto"/>
        <w:ind w:firstLine="0"/>
        <w:rPr>
          <w:rFonts w:eastAsia="CIDFont+F2" w:cs="Arial"/>
          <w:b/>
          <w:color w:val="auto"/>
        </w:rPr>
      </w:pPr>
    </w:p>
    <w:tbl>
      <w:tblPr>
        <w:tblStyle w:val="Tablaconcuadrcula"/>
        <w:tblW w:w="0" w:type="auto"/>
        <w:tblInd w:w="-5" w:type="dxa"/>
        <w:tblLook w:val="04A0" w:firstRow="1" w:lastRow="0" w:firstColumn="1" w:lastColumn="0" w:noHBand="0" w:noVBand="1"/>
      </w:tblPr>
      <w:tblGrid>
        <w:gridCol w:w="9918"/>
      </w:tblGrid>
      <w:tr w:rsidR="00EC1E2E" w:rsidRPr="00EC1E2E" w14:paraId="5F653C6C" w14:textId="77777777" w:rsidTr="00B205CA">
        <w:tc>
          <w:tcPr>
            <w:tcW w:w="9918" w:type="dxa"/>
          </w:tcPr>
          <w:p w14:paraId="6E3199B4" w14:textId="77777777" w:rsidR="00611120" w:rsidRPr="00EC1E2E" w:rsidRDefault="00611120" w:rsidP="00B205CA">
            <w:pPr>
              <w:ind w:firstLine="0"/>
              <w:rPr>
                <w:color w:val="auto"/>
              </w:rPr>
            </w:pPr>
          </w:p>
          <w:p w14:paraId="7FE27B68" w14:textId="77777777" w:rsidR="00611120" w:rsidRPr="00EC1E2E" w:rsidRDefault="00611120" w:rsidP="00B205CA">
            <w:pPr>
              <w:ind w:firstLine="0"/>
              <w:rPr>
                <w:color w:val="auto"/>
              </w:rPr>
            </w:pPr>
          </w:p>
          <w:p w14:paraId="2EA55013" w14:textId="77777777" w:rsidR="00611120" w:rsidRPr="00EC1E2E" w:rsidRDefault="00611120" w:rsidP="00B205CA">
            <w:pPr>
              <w:ind w:firstLine="0"/>
              <w:rPr>
                <w:color w:val="auto"/>
              </w:rPr>
            </w:pPr>
          </w:p>
          <w:p w14:paraId="16FDB628" w14:textId="77777777" w:rsidR="00611120" w:rsidRPr="00EC1E2E" w:rsidRDefault="00611120" w:rsidP="00B205CA">
            <w:pPr>
              <w:ind w:firstLine="0"/>
              <w:rPr>
                <w:color w:val="auto"/>
              </w:rPr>
            </w:pPr>
          </w:p>
          <w:p w14:paraId="1E41DA6D" w14:textId="77777777" w:rsidR="00611120" w:rsidRPr="00EC1E2E" w:rsidRDefault="00611120" w:rsidP="00B205CA">
            <w:pPr>
              <w:ind w:firstLine="0"/>
              <w:rPr>
                <w:color w:val="auto"/>
              </w:rPr>
            </w:pPr>
          </w:p>
        </w:tc>
      </w:tr>
    </w:tbl>
    <w:p w14:paraId="524D6CEE" w14:textId="77777777" w:rsidR="00611120" w:rsidRPr="00EC1E2E" w:rsidRDefault="00611120" w:rsidP="00611120">
      <w:pPr>
        <w:pStyle w:val="Prrafodelista"/>
        <w:ind w:firstLine="0"/>
        <w:rPr>
          <w:rFonts w:eastAsia="CIDFont+F2"/>
          <w:color w:val="auto"/>
        </w:rPr>
      </w:pPr>
    </w:p>
    <w:p w14:paraId="49CBD73F" w14:textId="46A8BC52" w:rsidR="00611120" w:rsidRPr="00EC1E2E" w:rsidRDefault="00611120" w:rsidP="00611120">
      <w:pPr>
        <w:pStyle w:val="Prrafodelista"/>
        <w:numPr>
          <w:ilvl w:val="0"/>
          <w:numId w:val="21"/>
        </w:numPr>
        <w:rPr>
          <w:rFonts w:eastAsia="CIDFont+F2"/>
          <w:b/>
          <w:color w:val="auto"/>
        </w:rPr>
      </w:pPr>
      <w:r w:rsidRPr="00EC1E2E">
        <w:rPr>
          <w:rFonts w:eastAsia="CIDFont+F2"/>
          <w:b/>
          <w:color w:val="auto"/>
        </w:rPr>
        <w:t>PRESUPUESTO</w:t>
      </w:r>
    </w:p>
    <w:p w14:paraId="39FACB26" w14:textId="78973A9A" w:rsidR="00EB774A" w:rsidRPr="00EC1E2E" w:rsidRDefault="0096369D" w:rsidP="00D46F11">
      <w:pPr>
        <w:spacing w:line="336" w:lineRule="auto"/>
        <w:ind w:firstLine="0"/>
        <w:rPr>
          <w:color w:val="auto"/>
        </w:rPr>
      </w:pPr>
      <w:r w:rsidRPr="00EC1E2E">
        <w:rPr>
          <w:rFonts w:eastAsia="CIDFont+F2"/>
          <w:b/>
          <w:bCs/>
          <w:color w:val="auto"/>
        </w:rPr>
        <w:t>Presupuest</w:t>
      </w:r>
      <w:r w:rsidR="00882216" w:rsidRPr="00EC1E2E">
        <w:rPr>
          <w:rFonts w:eastAsia="CIDFont+F2"/>
          <w:b/>
          <w:bCs/>
          <w:color w:val="auto"/>
        </w:rPr>
        <w:t xml:space="preserve">o </w:t>
      </w:r>
      <w:r w:rsidR="00EB774A" w:rsidRPr="00EC1E2E">
        <w:rPr>
          <w:b/>
          <w:color w:val="auto"/>
        </w:rPr>
        <w:t xml:space="preserve">detallado y total de la </w:t>
      </w:r>
      <w:r w:rsidR="00D46F11" w:rsidRPr="00EC1E2E">
        <w:rPr>
          <w:b/>
          <w:color w:val="auto"/>
        </w:rPr>
        <w:t>actuación</w:t>
      </w:r>
      <w:r w:rsidR="00EB774A" w:rsidRPr="00EC1E2E">
        <w:rPr>
          <w:b/>
          <w:color w:val="auto"/>
        </w:rPr>
        <w:t xml:space="preserve">, </w:t>
      </w:r>
      <w:r w:rsidR="00EB774A" w:rsidRPr="00EC1E2E">
        <w:rPr>
          <w:rFonts w:eastAsia="CIDFont+F2" w:cs="Arial"/>
          <w:b/>
          <w:color w:val="auto"/>
        </w:rPr>
        <w:t xml:space="preserve">incluyendo </w:t>
      </w:r>
      <w:r w:rsidR="00D46F11" w:rsidRPr="00EC1E2E">
        <w:rPr>
          <w:rFonts w:eastAsia="CIDFont+F2" w:cs="Arial"/>
          <w:b/>
          <w:color w:val="auto"/>
        </w:rPr>
        <w:t>unidades y coste unitario en cada partida), detallando partidas</w:t>
      </w:r>
      <w:r w:rsidR="00EB774A" w:rsidRPr="00EC1E2E">
        <w:rPr>
          <w:rFonts w:eastAsia="CIDFont+F2" w:cs="Arial"/>
          <w:b/>
          <w:color w:val="auto"/>
        </w:rPr>
        <w:t xml:space="preserve"> financiables y no financiables, de acuerdo a los conceptos recogidos en el</w:t>
      </w:r>
      <w:r w:rsidR="002F2869" w:rsidRPr="00EC1E2E">
        <w:rPr>
          <w:rFonts w:eastAsia="CIDFont+F2" w:cs="Arial"/>
          <w:b/>
          <w:color w:val="auto"/>
        </w:rPr>
        <w:t xml:space="preserve"> </w:t>
      </w:r>
      <w:r w:rsidR="00D46F11" w:rsidRPr="00EC1E2E">
        <w:rPr>
          <w:rFonts w:eastAsia="CIDFont+F2" w:cs="Arial"/>
          <w:b/>
          <w:color w:val="auto"/>
        </w:rPr>
        <w:t>Anexo I para esta línea de financiación,</w:t>
      </w:r>
      <w:r w:rsidR="00EB774A" w:rsidRPr="00EC1E2E">
        <w:rPr>
          <w:rFonts w:eastAsia="CIDFont+F2" w:cs="Arial"/>
          <w:b/>
          <w:color w:val="auto"/>
        </w:rPr>
        <w:t xml:space="preserve"> indicando expresamente si el IVA está inclui</w:t>
      </w:r>
      <w:r w:rsidR="002F5111" w:rsidRPr="00EC1E2E">
        <w:rPr>
          <w:rFonts w:eastAsia="CIDFont+F2" w:cs="Arial"/>
          <w:b/>
          <w:color w:val="auto"/>
        </w:rPr>
        <w:t>do en sus respectivos importes</w:t>
      </w:r>
      <w:r w:rsidR="002F5111" w:rsidRPr="00EC1E2E">
        <w:rPr>
          <w:rFonts w:eastAsia="CIDFont+F2" w:cs="Arial"/>
          <w:i/>
          <w:color w:val="auto"/>
        </w:rPr>
        <w:t>.</w:t>
      </w:r>
    </w:p>
    <w:p w14:paraId="0AA9DF87" w14:textId="77777777" w:rsidR="004A0D80" w:rsidRPr="00EC1E2E" w:rsidRDefault="004A0D80" w:rsidP="00CC4FAD">
      <w:pPr>
        <w:pStyle w:val="Prrafodelista"/>
        <w:spacing w:line="336" w:lineRule="auto"/>
        <w:ind w:left="1068" w:firstLine="0"/>
        <w:rPr>
          <w:color w:val="auto"/>
        </w:rPr>
      </w:pPr>
    </w:p>
    <w:tbl>
      <w:tblPr>
        <w:tblStyle w:val="Tablaconcuadrcula"/>
        <w:tblW w:w="5066" w:type="pct"/>
        <w:jc w:val="center"/>
        <w:tblLayout w:type="fixed"/>
        <w:tblLook w:val="04A0" w:firstRow="1" w:lastRow="0" w:firstColumn="1" w:lastColumn="0" w:noHBand="0" w:noVBand="1"/>
      </w:tblPr>
      <w:tblGrid>
        <w:gridCol w:w="1052"/>
        <w:gridCol w:w="2064"/>
        <w:gridCol w:w="1296"/>
        <w:gridCol w:w="554"/>
        <w:gridCol w:w="1135"/>
        <w:gridCol w:w="6"/>
        <w:gridCol w:w="1390"/>
        <w:gridCol w:w="1320"/>
        <w:gridCol w:w="1227"/>
      </w:tblGrid>
      <w:tr w:rsidR="00EC1E2E" w:rsidRPr="00EC1E2E" w14:paraId="08B7B404" w14:textId="5F2DEFE6" w:rsidTr="00EB39C3">
        <w:trPr>
          <w:jc w:val="center"/>
        </w:trPr>
        <w:tc>
          <w:tcPr>
            <w:tcW w:w="524" w:type="pct"/>
            <w:shd w:val="clear" w:color="auto" w:fill="DEEAF6" w:themeFill="accent1" w:themeFillTint="33"/>
            <w:vAlign w:val="center"/>
          </w:tcPr>
          <w:p w14:paraId="6ADAC945" w14:textId="19E13553" w:rsidR="00213FE7" w:rsidRPr="00EC1E2E" w:rsidRDefault="00213FE7" w:rsidP="00BE0D2E">
            <w:pPr>
              <w:pStyle w:val="CELDA"/>
              <w:jc w:val="center"/>
              <w:rPr>
                <w:rFonts w:eastAsia="CIDFont+F2"/>
                <w:b/>
                <w:bCs/>
                <w:color w:val="auto"/>
              </w:rPr>
            </w:pPr>
            <w:r w:rsidRPr="00EC1E2E">
              <w:rPr>
                <w:rFonts w:eastAsia="CIDFont+F2"/>
                <w:b/>
                <w:bCs/>
                <w:color w:val="auto"/>
              </w:rPr>
              <w:t xml:space="preserve">Financiable </w:t>
            </w:r>
            <w:r w:rsidRPr="00EC1E2E">
              <w:rPr>
                <w:rFonts w:eastAsia="CIDFont+F2"/>
                <w:bCs/>
                <w:color w:val="auto"/>
              </w:rPr>
              <w:t>(sí/no)</w:t>
            </w:r>
          </w:p>
        </w:tc>
        <w:tc>
          <w:tcPr>
            <w:tcW w:w="1028" w:type="pct"/>
            <w:shd w:val="clear" w:color="auto" w:fill="DEEAF6" w:themeFill="accent1" w:themeFillTint="33"/>
            <w:vAlign w:val="center"/>
          </w:tcPr>
          <w:p w14:paraId="66683CB9" w14:textId="5CB02612" w:rsidR="00213FE7" w:rsidRPr="00EC1E2E" w:rsidRDefault="00213FE7" w:rsidP="00BE0D2E">
            <w:pPr>
              <w:pStyle w:val="CELDA"/>
              <w:jc w:val="center"/>
              <w:rPr>
                <w:rFonts w:eastAsia="CIDFont+F2"/>
                <w:b/>
                <w:bCs/>
                <w:color w:val="auto"/>
              </w:rPr>
            </w:pPr>
            <w:r w:rsidRPr="00EC1E2E">
              <w:rPr>
                <w:rFonts w:eastAsia="CIDFont+F2"/>
                <w:b/>
                <w:bCs/>
                <w:color w:val="auto"/>
              </w:rPr>
              <w:t>Concepto</w:t>
            </w:r>
            <w:r w:rsidR="00E8646E" w:rsidRPr="00EC1E2E">
              <w:rPr>
                <w:rStyle w:val="Refdenotaalpie"/>
                <w:rFonts w:eastAsia="CIDFont+F2"/>
                <w:b/>
                <w:bCs/>
                <w:color w:val="auto"/>
              </w:rPr>
              <w:footnoteReference w:id="20"/>
            </w:r>
          </w:p>
        </w:tc>
        <w:tc>
          <w:tcPr>
            <w:tcW w:w="921" w:type="pct"/>
            <w:gridSpan w:val="2"/>
            <w:shd w:val="clear" w:color="auto" w:fill="DEEAF6" w:themeFill="accent1" w:themeFillTint="33"/>
            <w:vAlign w:val="center"/>
          </w:tcPr>
          <w:p w14:paraId="1738DF5E" w14:textId="4E530FA6" w:rsidR="00213FE7" w:rsidRPr="00EC1E2E" w:rsidRDefault="00213FE7" w:rsidP="005B0A2C">
            <w:pPr>
              <w:pStyle w:val="CELDA"/>
              <w:jc w:val="center"/>
              <w:rPr>
                <w:rFonts w:eastAsia="CIDFont+F2"/>
                <w:b/>
                <w:bCs/>
                <w:color w:val="auto"/>
              </w:rPr>
            </w:pPr>
            <w:r w:rsidRPr="00EC1E2E">
              <w:rPr>
                <w:rFonts w:eastAsia="CIDFont+F2"/>
                <w:b/>
                <w:bCs/>
                <w:color w:val="auto"/>
              </w:rPr>
              <w:t>Unidades</w:t>
            </w:r>
          </w:p>
        </w:tc>
        <w:tc>
          <w:tcPr>
            <w:tcW w:w="565" w:type="pct"/>
            <w:shd w:val="clear" w:color="auto" w:fill="DEEAF6" w:themeFill="accent1" w:themeFillTint="33"/>
            <w:vAlign w:val="center"/>
          </w:tcPr>
          <w:p w14:paraId="5C545826" w14:textId="6CB10EE1" w:rsidR="00213FE7" w:rsidRPr="00EC1E2E" w:rsidRDefault="00213FE7" w:rsidP="00BE0D2E">
            <w:pPr>
              <w:pStyle w:val="CELDA"/>
              <w:jc w:val="center"/>
              <w:rPr>
                <w:rFonts w:eastAsia="CIDFont+F2"/>
                <w:b/>
                <w:bCs/>
                <w:color w:val="auto"/>
              </w:rPr>
            </w:pPr>
            <w:r w:rsidRPr="00EC1E2E">
              <w:rPr>
                <w:rFonts w:eastAsia="CIDFont+F2"/>
                <w:b/>
                <w:bCs/>
                <w:color w:val="auto"/>
              </w:rPr>
              <w:t>Coste unitario</w:t>
            </w:r>
          </w:p>
        </w:tc>
        <w:tc>
          <w:tcPr>
            <w:tcW w:w="694" w:type="pct"/>
            <w:gridSpan w:val="2"/>
            <w:shd w:val="clear" w:color="auto" w:fill="DEEAF6" w:themeFill="accent1" w:themeFillTint="33"/>
            <w:vAlign w:val="center"/>
          </w:tcPr>
          <w:p w14:paraId="7BDDD816" w14:textId="68F6F45F" w:rsidR="00213FE7" w:rsidRPr="00EC1E2E" w:rsidRDefault="00213FE7" w:rsidP="00BE0D2E">
            <w:pPr>
              <w:pStyle w:val="CELDA"/>
              <w:jc w:val="center"/>
              <w:rPr>
                <w:rFonts w:eastAsia="CIDFont+F2"/>
                <w:b/>
                <w:bCs/>
                <w:color w:val="auto"/>
              </w:rPr>
            </w:pPr>
            <w:r w:rsidRPr="00EC1E2E">
              <w:rPr>
                <w:rFonts w:eastAsia="CIDFont+F2"/>
                <w:b/>
                <w:bCs/>
                <w:color w:val="auto"/>
              </w:rPr>
              <w:t>Coste Total (€)</w:t>
            </w:r>
          </w:p>
        </w:tc>
        <w:tc>
          <w:tcPr>
            <w:tcW w:w="657" w:type="pct"/>
            <w:shd w:val="clear" w:color="auto" w:fill="DEEAF6" w:themeFill="accent1" w:themeFillTint="33"/>
          </w:tcPr>
          <w:p w14:paraId="4D66AB8F" w14:textId="7C36D8E8" w:rsidR="00213FE7" w:rsidRPr="00EC1E2E" w:rsidRDefault="00913B6D" w:rsidP="0018116D">
            <w:pPr>
              <w:pStyle w:val="CELDA"/>
              <w:jc w:val="center"/>
              <w:rPr>
                <w:rFonts w:eastAsia="CIDFont+F2"/>
                <w:b/>
                <w:bCs/>
                <w:color w:val="auto"/>
              </w:rPr>
            </w:pPr>
            <w:r w:rsidRPr="00EC1E2E">
              <w:rPr>
                <w:rFonts w:eastAsia="CIDFont+F2"/>
                <w:b/>
                <w:bCs/>
                <w:color w:val="auto"/>
              </w:rPr>
              <w:t>El Coste Total incluye IVA</w:t>
            </w:r>
            <w:r w:rsidR="00EB39C3" w:rsidRPr="00EC1E2E">
              <w:rPr>
                <w:rFonts w:eastAsia="CIDFont+F2"/>
                <w:b/>
                <w:bCs/>
                <w:color w:val="auto"/>
              </w:rPr>
              <w:t xml:space="preserve"> </w:t>
            </w:r>
            <w:r w:rsidR="00213FE7" w:rsidRPr="00EC1E2E">
              <w:rPr>
                <w:rFonts w:eastAsia="CIDFont+F2"/>
                <w:bCs/>
                <w:color w:val="auto"/>
              </w:rPr>
              <w:t>(sí/no)</w:t>
            </w:r>
          </w:p>
        </w:tc>
        <w:tc>
          <w:tcPr>
            <w:tcW w:w="611" w:type="pct"/>
            <w:shd w:val="clear" w:color="auto" w:fill="DEEAF6" w:themeFill="accent1" w:themeFillTint="33"/>
          </w:tcPr>
          <w:p w14:paraId="00593CD3" w14:textId="14418081" w:rsidR="00213FE7" w:rsidRPr="00EC1E2E" w:rsidRDefault="0018116D" w:rsidP="00BE0D2E">
            <w:pPr>
              <w:pStyle w:val="CELDA"/>
              <w:jc w:val="center"/>
              <w:rPr>
                <w:rFonts w:eastAsia="CIDFont+F2"/>
                <w:b/>
                <w:bCs/>
                <w:color w:val="auto"/>
              </w:rPr>
            </w:pPr>
            <w:r w:rsidRPr="00EC1E2E">
              <w:rPr>
                <w:rFonts w:eastAsia="CIDFont+F2"/>
                <w:b/>
                <w:bCs/>
                <w:color w:val="auto"/>
              </w:rPr>
              <w:t>%</w:t>
            </w:r>
            <w:r w:rsidR="00213FE7" w:rsidRPr="00EC1E2E">
              <w:rPr>
                <w:rFonts w:eastAsia="CIDFont+F2"/>
                <w:b/>
                <w:bCs/>
                <w:color w:val="auto"/>
              </w:rPr>
              <w:t xml:space="preserve"> IVA</w:t>
            </w:r>
            <w:r w:rsidRPr="00EC1E2E">
              <w:rPr>
                <w:rFonts w:eastAsia="CIDFont+F2"/>
                <w:b/>
                <w:bCs/>
                <w:color w:val="auto"/>
              </w:rPr>
              <w:t xml:space="preserve"> aplicado</w:t>
            </w:r>
          </w:p>
        </w:tc>
      </w:tr>
      <w:tr w:rsidR="00EC1E2E" w:rsidRPr="00EC1E2E" w14:paraId="07698C46" w14:textId="7A7F1E33" w:rsidTr="00EB39C3">
        <w:trPr>
          <w:jc w:val="center"/>
        </w:trPr>
        <w:tc>
          <w:tcPr>
            <w:tcW w:w="524" w:type="pct"/>
            <w:vAlign w:val="center"/>
          </w:tcPr>
          <w:p w14:paraId="0A819FD9" w14:textId="77777777" w:rsidR="00213FE7" w:rsidRPr="00EC1E2E" w:rsidRDefault="00213FE7" w:rsidP="00BE0D2E">
            <w:pPr>
              <w:pStyle w:val="CELDA"/>
              <w:rPr>
                <w:rFonts w:eastAsia="CIDFont+F2"/>
                <w:color w:val="auto"/>
              </w:rPr>
            </w:pPr>
          </w:p>
        </w:tc>
        <w:tc>
          <w:tcPr>
            <w:tcW w:w="1028" w:type="pct"/>
            <w:vAlign w:val="center"/>
          </w:tcPr>
          <w:p w14:paraId="29DE099F" w14:textId="77777777" w:rsidR="00213FE7" w:rsidRPr="00EC1E2E" w:rsidRDefault="00213FE7" w:rsidP="00BE0D2E">
            <w:pPr>
              <w:pStyle w:val="CELDA"/>
              <w:rPr>
                <w:rFonts w:eastAsia="CIDFont+F2"/>
                <w:color w:val="auto"/>
              </w:rPr>
            </w:pPr>
          </w:p>
        </w:tc>
        <w:tc>
          <w:tcPr>
            <w:tcW w:w="645" w:type="pct"/>
            <w:vAlign w:val="center"/>
          </w:tcPr>
          <w:p w14:paraId="69223204" w14:textId="77777777" w:rsidR="00213FE7" w:rsidRPr="00EC1E2E" w:rsidRDefault="00213FE7" w:rsidP="00BE0D2E">
            <w:pPr>
              <w:pStyle w:val="CELDA"/>
              <w:rPr>
                <w:rFonts w:eastAsia="CIDFont+F2"/>
                <w:color w:val="auto"/>
              </w:rPr>
            </w:pPr>
          </w:p>
        </w:tc>
        <w:tc>
          <w:tcPr>
            <w:tcW w:w="276" w:type="pct"/>
            <w:vAlign w:val="center"/>
          </w:tcPr>
          <w:p w14:paraId="5FE5B2DF" w14:textId="77777777" w:rsidR="00213FE7" w:rsidRPr="00EC1E2E" w:rsidRDefault="00213FE7" w:rsidP="00BE0D2E">
            <w:pPr>
              <w:pStyle w:val="CELDA"/>
              <w:rPr>
                <w:rFonts w:eastAsia="CIDFont+F2"/>
                <w:color w:val="auto"/>
              </w:rPr>
            </w:pPr>
          </w:p>
        </w:tc>
        <w:tc>
          <w:tcPr>
            <w:tcW w:w="565" w:type="pct"/>
          </w:tcPr>
          <w:p w14:paraId="2038DA23" w14:textId="77777777" w:rsidR="00213FE7" w:rsidRPr="00EC1E2E" w:rsidRDefault="00213FE7" w:rsidP="00BE0D2E">
            <w:pPr>
              <w:pStyle w:val="CELDA"/>
              <w:rPr>
                <w:rFonts w:eastAsia="CIDFont+F2"/>
                <w:color w:val="auto"/>
              </w:rPr>
            </w:pPr>
          </w:p>
        </w:tc>
        <w:tc>
          <w:tcPr>
            <w:tcW w:w="694" w:type="pct"/>
            <w:gridSpan w:val="2"/>
            <w:vAlign w:val="center"/>
          </w:tcPr>
          <w:p w14:paraId="0A0BF2AD" w14:textId="2AC69B19" w:rsidR="00213FE7" w:rsidRPr="00EC1E2E" w:rsidRDefault="00213FE7" w:rsidP="00BE0D2E">
            <w:pPr>
              <w:pStyle w:val="CELDA"/>
              <w:rPr>
                <w:rFonts w:eastAsia="CIDFont+F2"/>
                <w:color w:val="auto"/>
              </w:rPr>
            </w:pPr>
          </w:p>
        </w:tc>
        <w:tc>
          <w:tcPr>
            <w:tcW w:w="657" w:type="pct"/>
          </w:tcPr>
          <w:p w14:paraId="36572A49" w14:textId="77777777" w:rsidR="00213FE7" w:rsidRPr="00EC1E2E" w:rsidRDefault="00213FE7" w:rsidP="00BE0D2E">
            <w:pPr>
              <w:pStyle w:val="CELDA"/>
              <w:rPr>
                <w:rFonts w:eastAsia="CIDFont+F2"/>
                <w:color w:val="auto"/>
              </w:rPr>
            </w:pPr>
          </w:p>
        </w:tc>
        <w:tc>
          <w:tcPr>
            <w:tcW w:w="611" w:type="pct"/>
          </w:tcPr>
          <w:p w14:paraId="79B68987" w14:textId="77777777" w:rsidR="00213FE7" w:rsidRPr="00EC1E2E" w:rsidRDefault="00213FE7" w:rsidP="00BE0D2E">
            <w:pPr>
              <w:pStyle w:val="CELDA"/>
              <w:rPr>
                <w:rFonts w:eastAsia="CIDFont+F2"/>
                <w:color w:val="auto"/>
              </w:rPr>
            </w:pPr>
          </w:p>
        </w:tc>
      </w:tr>
      <w:tr w:rsidR="00EC1E2E" w:rsidRPr="00EC1E2E" w14:paraId="22008A96" w14:textId="6AC70A22" w:rsidTr="00EB39C3">
        <w:trPr>
          <w:jc w:val="center"/>
        </w:trPr>
        <w:tc>
          <w:tcPr>
            <w:tcW w:w="524" w:type="pct"/>
            <w:vAlign w:val="center"/>
          </w:tcPr>
          <w:p w14:paraId="77372075" w14:textId="77777777" w:rsidR="00213FE7" w:rsidRPr="00EC1E2E" w:rsidRDefault="00213FE7" w:rsidP="00BE0D2E">
            <w:pPr>
              <w:pStyle w:val="CELDA"/>
              <w:rPr>
                <w:rFonts w:eastAsia="CIDFont+F2"/>
                <w:color w:val="auto"/>
              </w:rPr>
            </w:pPr>
          </w:p>
        </w:tc>
        <w:tc>
          <w:tcPr>
            <w:tcW w:w="1028" w:type="pct"/>
            <w:vAlign w:val="center"/>
          </w:tcPr>
          <w:p w14:paraId="18E53034" w14:textId="77777777" w:rsidR="00213FE7" w:rsidRPr="00EC1E2E" w:rsidRDefault="00213FE7" w:rsidP="00BE0D2E">
            <w:pPr>
              <w:pStyle w:val="CELDA"/>
              <w:rPr>
                <w:rFonts w:eastAsia="CIDFont+F2"/>
                <w:color w:val="auto"/>
              </w:rPr>
            </w:pPr>
          </w:p>
        </w:tc>
        <w:tc>
          <w:tcPr>
            <w:tcW w:w="645" w:type="pct"/>
            <w:vAlign w:val="center"/>
          </w:tcPr>
          <w:p w14:paraId="0C5E60ED" w14:textId="77777777" w:rsidR="00213FE7" w:rsidRPr="00EC1E2E" w:rsidRDefault="00213FE7" w:rsidP="00BE0D2E">
            <w:pPr>
              <w:pStyle w:val="CELDA"/>
              <w:rPr>
                <w:rFonts w:eastAsia="CIDFont+F2"/>
                <w:color w:val="auto"/>
              </w:rPr>
            </w:pPr>
          </w:p>
        </w:tc>
        <w:tc>
          <w:tcPr>
            <w:tcW w:w="276" w:type="pct"/>
            <w:vAlign w:val="center"/>
          </w:tcPr>
          <w:p w14:paraId="1BB92D4E" w14:textId="77777777" w:rsidR="00213FE7" w:rsidRPr="00EC1E2E" w:rsidRDefault="00213FE7" w:rsidP="00BE0D2E">
            <w:pPr>
              <w:pStyle w:val="CELDA"/>
              <w:rPr>
                <w:rFonts w:eastAsia="CIDFont+F2"/>
                <w:color w:val="auto"/>
              </w:rPr>
            </w:pPr>
          </w:p>
        </w:tc>
        <w:tc>
          <w:tcPr>
            <w:tcW w:w="565" w:type="pct"/>
          </w:tcPr>
          <w:p w14:paraId="0833C54B" w14:textId="77777777" w:rsidR="00213FE7" w:rsidRPr="00EC1E2E" w:rsidRDefault="00213FE7" w:rsidP="00BE0D2E">
            <w:pPr>
              <w:pStyle w:val="CELDA"/>
              <w:rPr>
                <w:rFonts w:eastAsia="CIDFont+F2"/>
                <w:color w:val="auto"/>
              </w:rPr>
            </w:pPr>
          </w:p>
        </w:tc>
        <w:tc>
          <w:tcPr>
            <w:tcW w:w="694" w:type="pct"/>
            <w:gridSpan w:val="2"/>
            <w:vAlign w:val="center"/>
          </w:tcPr>
          <w:p w14:paraId="2A0BCE92" w14:textId="40153234" w:rsidR="00213FE7" w:rsidRPr="00EC1E2E" w:rsidRDefault="00213FE7" w:rsidP="00BE0D2E">
            <w:pPr>
              <w:pStyle w:val="CELDA"/>
              <w:rPr>
                <w:rFonts w:eastAsia="CIDFont+F2"/>
                <w:color w:val="auto"/>
              </w:rPr>
            </w:pPr>
          </w:p>
        </w:tc>
        <w:tc>
          <w:tcPr>
            <w:tcW w:w="657" w:type="pct"/>
          </w:tcPr>
          <w:p w14:paraId="53C2C763" w14:textId="77777777" w:rsidR="00213FE7" w:rsidRPr="00EC1E2E" w:rsidRDefault="00213FE7" w:rsidP="00BE0D2E">
            <w:pPr>
              <w:pStyle w:val="CELDA"/>
              <w:rPr>
                <w:rFonts w:eastAsia="CIDFont+F2"/>
                <w:color w:val="auto"/>
              </w:rPr>
            </w:pPr>
          </w:p>
        </w:tc>
        <w:tc>
          <w:tcPr>
            <w:tcW w:w="611" w:type="pct"/>
          </w:tcPr>
          <w:p w14:paraId="70DCB18F" w14:textId="77777777" w:rsidR="00213FE7" w:rsidRPr="00EC1E2E" w:rsidRDefault="00213FE7" w:rsidP="00BE0D2E">
            <w:pPr>
              <w:pStyle w:val="CELDA"/>
              <w:rPr>
                <w:rFonts w:eastAsia="CIDFont+F2"/>
                <w:color w:val="auto"/>
              </w:rPr>
            </w:pPr>
          </w:p>
        </w:tc>
      </w:tr>
      <w:tr w:rsidR="00EC1E2E" w:rsidRPr="00EC1E2E" w14:paraId="290CC153" w14:textId="5D94BADA" w:rsidTr="00EB39C3">
        <w:trPr>
          <w:jc w:val="center"/>
        </w:trPr>
        <w:tc>
          <w:tcPr>
            <w:tcW w:w="524" w:type="pct"/>
            <w:vAlign w:val="center"/>
          </w:tcPr>
          <w:p w14:paraId="09D16447" w14:textId="77777777" w:rsidR="00213FE7" w:rsidRPr="00EC1E2E" w:rsidRDefault="00213FE7" w:rsidP="00BE0D2E">
            <w:pPr>
              <w:pStyle w:val="CELDA"/>
              <w:rPr>
                <w:rFonts w:eastAsia="CIDFont+F2"/>
                <w:color w:val="auto"/>
              </w:rPr>
            </w:pPr>
          </w:p>
        </w:tc>
        <w:tc>
          <w:tcPr>
            <w:tcW w:w="1028" w:type="pct"/>
            <w:vAlign w:val="center"/>
          </w:tcPr>
          <w:p w14:paraId="4100ABB8" w14:textId="77777777" w:rsidR="00213FE7" w:rsidRPr="00EC1E2E" w:rsidRDefault="00213FE7" w:rsidP="00BE0D2E">
            <w:pPr>
              <w:pStyle w:val="CELDA"/>
              <w:rPr>
                <w:rFonts w:eastAsia="CIDFont+F2"/>
                <w:color w:val="auto"/>
              </w:rPr>
            </w:pPr>
          </w:p>
        </w:tc>
        <w:tc>
          <w:tcPr>
            <w:tcW w:w="645" w:type="pct"/>
            <w:vAlign w:val="center"/>
          </w:tcPr>
          <w:p w14:paraId="14EE7266" w14:textId="77777777" w:rsidR="00213FE7" w:rsidRPr="00EC1E2E" w:rsidRDefault="00213FE7" w:rsidP="00BE0D2E">
            <w:pPr>
              <w:pStyle w:val="CELDA"/>
              <w:rPr>
                <w:rFonts w:eastAsia="CIDFont+F2"/>
                <w:color w:val="auto"/>
              </w:rPr>
            </w:pPr>
          </w:p>
        </w:tc>
        <w:tc>
          <w:tcPr>
            <w:tcW w:w="276" w:type="pct"/>
            <w:vAlign w:val="center"/>
          </w:tcPr>
          <w:p w14:paraId="1AA75D2B" w14:textId="77777777" w:rsidR="00213FE7" w:rsidRPr="00EC1E2E" w:rsidRDefault="00213FE7" w:rsidP="00BE0D2E">
            <w:pPr>
              <w:pStyle w:val="CELDA"/>
              <w:rPr>
                <w:rFonts w:eastAsia="CIDFont+F2"/>
                <w:color w:val="auto"/>
              </w:rPr>
            </w:pPr>
          </w:p>
        </w:tc>
        <w:tc>
          <w:tcPr>
            <w:tcW w:w="565" w:type="pct"/>
          </w:tcPr>
          <w:p w14:paraId="23FECE7A" w14:textId="77777777" w:rsidR="00213FE7" w:rsidRPr="00EC1E2E" w:rsidRDefault="00213FE7" w:rsidP="00BE0D2E">
            <w:pPr>
              <w:pStyle w:val="CELDA"/>
              <w:rPr>
                <w:rFonts w:eastAsia="CIDFont+F2"/>
                <w:color w:val="auto"/>
              </w:rPr>
            </w:pPr>
          </w:p>
        </w:tc>
        <w:tc>
          <w:tcPr>
            <w:tcW w:w="694" w:type="pct"/>
            <w:gridSpan w:val="2"/>
            <w:vAlign w:val="center"/>
          </w:tcPr>
          <w:p w14:paraId="21ADF13F" w14:textId="45247DE7" w:rsidR="00213FE7" w:rsidRPr="00EC1E2E" w:rsidRDefault="00213FE7" w:rsidP="00BE0D2E">
            <w:pPr>
              <w:pStyle w:val="CELDA"/>
              <w:rPr>
                <w:rFonts w:eastAsia="CIDFont+F2"/>
                <w:color w:val="auto"/>
              </w:rPr>
            </w:pPr>
          </w:p>
        </w:tc>
        <w:tc>
          <w:tcPr>
            <w:tcW w:w="657" w:type="pct"/>
          </w:tcPr>
          <w:p w14:paraId="1D0FDFDA" w14:textId="77777777" w:rsidR="00213FE7" w:rsidRPr="00EC1E2E" w:rsidRDefault="00213FE7" w:rsidP="00BE0D2E">
            <w:pPr>
              <w:pStyle w:val="CELDA"/>
              <w:rPr>
                <w:rFonts w:eastAsia="CIDFont+F2"/>
                <w:color w:val="auto"/>
              </w:rPr>
            </w:pPr>
          </w:p>
        </w:tc>
        <w:tc>
          <w:tcPr>
            <w:tcW w:w="611" w:type="pct"/>
          </w:tcPr>
          <w:p w14:paraId="2DD1196F" w14:textId="77777777" w:rsidR="00213FE7" w:rsidRPr="00EC1E2E" w:rsidRDefault="00213FE7" w:rsidP="00BE0D2E">
            <w:pPr>
              <w:pStyle w:val="CELDA"/>
              <w:rPr>
                <w:rFonts w:eastAsia="CIDFont+F2"/>
                <w:color w:val="auto"/>
              </w:rPr>
            </w:pPr>
          </w:p>
        </w:tc>
      </w:tr>
      <w:tr w:rsidR="00EC1E2E" w:rsidRPr="00EC1E2E" w14:paraId="2A414DA8" w14:textId="49C981CD" w:rsidTr="00EB39C3">
        <w:trPr>
          <w:jc w:val="center"/>
        </w:trPr>
        <w:tc>
          <w:tcPr>
            <w:tcW w:w="524" w:type="pct"/>
            <w:vAlign w:val="center"/>
          </w:tcPr>
          <w:p w14:paraId="696152E9" w14:textId="77777777" w:rsidR="00213FE7" w:rsidRPr="00EC1E2E" w:rsidRDefault="00213FE7" w:rsidP="00BE0D2E">
            <w:pPr>
              <w:pStyle w:val="CELDA"/>
              <w:rPr>
                <w:rFonts w:eastAsia="CIDFont+F2"/>
                <w:color w:val="auto"/>
              </w:rPr>
            </w:pPr>
          </w:p>
        </w:tc>
        <w:tc>
          <w:tcPr>
            <w:tcW w:w="1028" w:type="pct"/>
            <w:vAlign w:val="center"/>
          </w:tcPr>
          <w:p w14:paraId="55B6929B" w14:textId="77777777" w:rsidR="00213FE7" w:rsidRPr="00EC1E2E" w:rsidRDefault="00213FE7" w:rsidP="00BE0D2E">
            <w:pPr>
              <w:pStyle w:val="CELDA"/>
              <w:rPr>
                <w:rFonts w:eastAsia="CIDFont+F2"/>
                <w:color w:val="auto"/>
              </w:rPr>
            </w:pPr>
          </w:p>
        </w:tc>
        <w:tc>
          <w:tcPr>
            <w:tcW w:w="645" w:type="pct"/>
            <w:vAlign w:val="center"/>
          </w:tcPr>
          <w:p w14:paraId="5500B838" w14:textId="77777777" w:rsidR="00213FE7" w:rsidRPr="00EC1E2E" w:rsidRDefault="00213FE7" w:rsidP="00BE0D2E">
            <w:pPr>
              <w:pStyle w:val="CELDA"/>
              <w:rPr>
                <w:rFonts w:eastAsia="CIDFont+F2"/>
                <w:color w:val="auto"/>
              </w:rPr>
            </w:pPr>
          </w:p>
        </w:tc>
        <w:tc>
          <w:tcPr>
            <w:tcW w:w="276" w:type="pct"/>
            <w:vAlign w:val="center"/>
          </w:tcPr>
          <w:p w14:paraId="17A81F2D" w14:textId="77777777" w:rsidR="00213FE7" w:rsidRPr="00EC1E2E" w:rsidRDefault="00213FE7" w:rsidP="00BE0D2E">
            <w:pPr>
              <w:pStyle w:val="CELDA"/>
              <w:rPr>
                <w:rFonts w:eastAsia="CIDFont+F2"/>
                <w:color w:val="auto"/>
              </w:rPr>
            </w:pPr>
          </w:p>
        </w:tc>
        <w:tc>
          <w:tcPr>
            <w:tcW w:w="565" w:type="pct"/>
          </w:tcPr>
          <w:p w14:paraId="248351E0" w14:textId="77777777" w:rsidR="00213FE7" w:rsidRPr="00EC1E2E" w:rsidRDefault="00213FE7" w:rsidP="00BE0D2E">
            <w:pPr>
              <w:pStyle w:val="CELDA"/>
              <w:rPr>
                <w:rFonts w:eastAsia="CIDFont+F2"/>
                <w:color w:val="auto"/>
              </w:rPr>
            </w:pPr>
          </w:p>
        </w:tc>
        <w:tc>
          <w:tcPr>
            <w:tcW w:w="694" w:type="pct"/>
            <w:gridSpan w:val="2"/>
            <w:vAlign w:val="center"/>
          </w:tcPr>
          <w:p w14:paraId="27C0CB3B" w14:textId="0143E3B5" w:rsidR="00213FE7" w:rsidRPr="00EC1E2E" w:rsidRDefault="00213FE7" w:rsidP="00BE0D2E">
            <w:pPr>
              <w:pStyle w:val="CELDA"/>
              <w:rPr>
                <w:rFonts w:eastAsia="CIDFont+F2"/>
                <w:color w:val="auto"/>
              </w:rPr>
            </w:pPr>
          </w:p>
        </w:tc>
        <w:tc>
          <w:tcPr>
            <w:tcW w:w="657" w:type="pct"/>
          </w:tcPr>
          <w:p w14:paraId="21D9C7B5" w14:textId="77777777" w:rsidR="00213FE7" w:rsidRPr="00EC1E2E" w:rsidRDefault="00213FE7" w:rsidP="00BE0D2E">
            <w:pPr>
              <w:pStyle w:val="CELDA"/>
              <w:rPr>
                <w:rFonts w:eastAsia="CIDFont+F2"/>
                <w:color w:val="auto"/>
              </w:rPr>
            </w:pPr>
          </w:p>
        </w:tc>
        <w:tc>
          <w:tcPr>
            <w:tcW w:w="611" w:type="pct"/>
          </w:tcPr>
          <w:p w14:paraId="52858471" w14:textId="77777777" w:rsidR="00213FE7" w:rsidRPr="00EC1E2E" w:rsidRDefault="00213FE7" w:rsidP="00BE0D2E">
            <w:pPr>
              <w:pStyle w:val="CELDA"/>
              <w:rPr>
                <w:rFonts w:eastAsia="CIDFont+F2"/>
                <w:color w:val="auto"/>
              </w:rPr>
            </w:pPr>
          </w:p>
        </w:tc>
      </w:tr>
      <w:tr w:rsidR="00EC1E2E" w:rsidRPr="00EC1E2E" w14:paraId="1E26BC01" w14:textId="6736BD43" w:rsidTr="00EB39C3">
        <w:trPr>
          <w:jc w:val="center"/>
        </w:trPr>
        <w:tc>
          <w:tcPr>
            <w:tcW w:w="524" w:type="pct"/>
            <w:vAlign w:val="center"/>
          </w:tcPr>
          <w:p w14:paraId="77F3811D" w14:textId="77777777" w:rsidR="00213FE7" w:rsidRPr="00EC1E2E" w:rsidRDefault="00213FE7" w:rsidP="00BE0D2E">
            <w:pPr>
              <w:pStyle w:val="CELDA"/>
              <w:rPr>
                <w:rFonts w:eastAsia="CIDFont+F2"/>
                <w:color w:val="auto"/>
              </w:rPr>
            </w:pPr>
          </w:p>
        </w:tc>
        <w:tc>
          <w:tcPr>
            <w:tcW w:w="1028" w:type="pct"/>
            <w:vAlign w:val="center"/>
          </w:tcPr>
          <w:p w14:paraId="53AD2361" w14:textId="77777777" w:rsidR="00213FE7" w:rsidRPr="00EC1E2E" w:rsidRDefault="00213FE7" w:rsidP="00BE0D2E">
            <w:pPr>
              <w:pStyle w:val="CELDA"/>
              <w:rPr>
                <w:rFonts w:eastAsia="CIDFont+F2"/>
                <w:color w:val="auto"/>
              </w:rPr>
            </w:pPr>
          </w:p>
        </w:tc>
        <w:tc>
          <w:tcPr>
            <w:tcW w:w="645" w:type="pct"/>
            <w:vAlign w:val="center"/>
          </w:tcPr>
          <w:p w14:paraId="3433252B" w14:textId="77777777" w:rsidR="00213FE7" w:rsidRPr="00EC1E2E" w:rsidRDefault="00213FE7" w:rsidP="00BE0D2E">
            <w:pPr>
              <w:pStyle w:val="CELDA"/>
              <w:rPr>
                <w:rFonts w:eastAsia="CIDFont+F2"/>
                <w:color w:val="auto"/>
              </w:rPr>
            </w:pPr>
          </w:p>
        </w:tc>
        <w:tc>
          <w:tcPr>
            <w:tcW w:w="276" w:type="pct"/>
            <w:vAlign w:val="center"/>
          </w:tcPr>
          <w:p w14:paraId="2925AFCD" w14:textId="77777777" w:rsidR="00213FE7" w:rsidRPr="00EC1E2E" w:rsidRDefault="00213FE7" w:rsidP="00BE0D2E">
            <w:pPr>
              <w:pStyle w:val="CELDA"/>
              <w:rPr>
                <w:rStyle w:val="Refdecomentario"/>
                <w:color w:val="auto"/>
              </w:rPr>
            </w:pPr>
          </w:p>
        </w:tc>
        <w:tc>
          <w:tcPr>
            <w:tcW w:w="565" w:type="pct"/>
          </w:tcPr>
          <w:p w14:paraId="67CAA08C" w14:textId="77777777" w:rsidR="00213FE7" w:rsidRPr="00EC1E2E" w:rsidRDefault="00213FE7" w:rsidP="00BE0D2E">
            <w:pPr>
              <w:pStyle w:val="CELDA"/>
              <w:rPr>
                <w:rFonts w:eastAsia="CIDFont+F2"/>
                <w:color w:val="auto"/>
              </w:rPr>
            </w:pPr>
          </w:p>
        </w:tc>
        <w:tc>
          <w:tcPr>
            <w:tcW w:w="694" w:type="pct"/>
            <w:gridSpan w:val="2"/>
            <w:vAlign w:val="center"/>
          </w:tcPr>
          <w:p w14:paraId="25D60266" w14:textId="5CE8BDEA" w:rsidR="00213FE7" w:rsidRPr="00EC1E2E" w:rsidRDefault="00213FE7" w:rsidP="00BE0D2E">
            <w:pPr>
              <w:pStyle w:val="CELDA"/>
              <w:rPr>
                <w:rFonts w:eastAsia="CIDFont+F2"/>
                <w:color w:val="auto"/>
              </w:rPr>
            </w:pPr>
          </w:p>
        </w:tc>
        <w:tc>
          <w:tcPr>
            <w:tcW w:w="657" w:type="pct"/>
          </w:tcPr>
          <w:p w14:paraId="3B79190C" w14:textId="77777777" w:rsidR="00213FE7" w:rsidRPr="00EC1E2E" w:rsidRDefault="00213FE7" w:rsidP="00BE0D2E">
            <w:pPr>
              <w:pStyle w:val="CELDA"/>
              <w:rPr>
                <w:rFonts w:eastAsia="CIDFont+F2"/>
                <w:color w:val="auto"/>
              </w:rPr>
            </w:pPr>
          </w:p>
        </w:tc>
        <w:tc>
          <w:tcPr>
            <w:tcW w:w="611" w:type="pct"/>
          </w:tcPr>
          <w:p w14:paraId="3A07A7DB" w14:textId="77777777" w:rsidR="00213FE7" w:rsidRPr="00EC1E2E" w:rsidRDefault="00213FE7" w:rsidP="00BE0D2E">
            <w:pPr>
              <w:pStyle w:val="CELDA"/>
              <w:rPr>
                <w:rFonts w:eastAsia="CIDFont+F2"/>
                <w:color w:val="auto"/>
              </w:rPr>
            </w:pPr>
          </w:p>
        </w:tc>
      </w:tr>
      <w:tr w:rsidR="00EC1E2E" w:rsidRPr="00EC1E2E" w14:paraId="1A710ED0" w14:textId="52BF4158" w:rsidTr="00EB39C3">
        <w:trPr>
          <w:jc w:val="center"/>
        </w:trPr>
        <w:tc>
          <w:tcPr>
            <w:tcW w:w="3040" w:type="pct"/>
            <w:gridSpan w:val="6"/>
            <w:vAlign w:val="center"/>
          </w:tcPr>
          <w:p w14:paraId="729163A7" w14:textId="14ABF3D1" w:rsidR="00EB39C3" w:rsidRPr="00EC1E2E" w:rsidRDefault="00EB39C3" w:rsidP="00D44152">
            <w:pPr>
              <w:pStyle w:val="CELDA"/>
              <w:jc w:val="right"/>
              <w:rPr>
                <w:rFonts w:eastAsia="CIDFont+F2"/>
                <w:color w:val="auto"/>
              </w:rPr>
            </w:pPr>
            <w:r w:rsidRPr="00EC1E2E">
              <w:rPr>
                <w:rFonts w:eastAsia="CIDFont+F2"/>
                <w:b/>
                <w:bCs/>
                <w:color w:val="auto"/>
              </w:rPr>
              <w:t>Total Presupuesto</w:t>
            </w:r>
          </w:p>
        </w:tc>
        <w:tc>
          <w:tcPr>
            <w:tcW w:w="1960" w:type="pct"/>
            <w:gridSpan w:val="3"/>
          </w:tcPr>
          <w:p w14:paraId="0E3A9D12" w14:textId="77777777" w:rsidR="00EB39C3" w:rsidRPr="00EC1E2E" w:rsidRDefault="00EB39C3" w:rsidP="00BE0D2E">
            <w:pPr>
              <w:pStyle w:val="CELDA"/>
              <w:rPr>
                <w:rFonts w:eastAsia="CIDFont+F2"/>
                <w:color w:val="auto"/>
              </w:rPr>
            </w:pPr>
          </w:p>
        </w:tc>
      </w:tr>
    </w:tbl>
    <w:p w14:paraId="5A02B0BE" w14:textId="77777777" w:rsidR="008E4D6B" w:rsidRPr="00EC1E2E" w:rsidRDefault="008E4D6B" w:rsidP="004B3175">
      <w:pPr>
        <w:rPr>
          <w:rFonts w:eastAsia="CIDFont+F2"/>
          <w:color w:val="auto"/>
        </w:rPr>
      </w:pPr>
    </w:p>
    <w:p w14:paraId="20EA71FC" w14:textId="6FEFF3E9" w:rsidR="00213FE7" w:rsidRPr="00EC1E2E" w:rsidRDefault="00213FE7" w:rsidP="004B3175">
      <w:pPr>
        <w:rPr>
          <w:rFonts w:eastAsia="CIDFont+F2"/>
          <w:color w:val="auto"/>
        </w:rPr>
      </w:pPr>
    </w:p>
    <w:p w14:paraId="1A3AB924" w14:textId="77777777" w:rsidR="00213FE7" w:rsidRPr="00EC1E2E" w:rsidRDefault="00213FE7" w:rsidP="004B3175">
      <w:pPr>
        <w:rPr>
          <w:rFonts w:eastAsia="CIDFont+F2"/>
          <w:color w:val="auto"/>
        </w:rPr>
        <w:sectPr w:rsidR="00213FE7" w:rsidRPr="00EC1E2E" w:rsidSect="00E8646E">
          <w:headerReference w:type="default" r:id="rId8"/>
          <w:pgSz w:w="11910" w:h="16840"/>
          <w:pgMar w:top="1871" w:right="853" w:bottom="1247" w:left="1134" w:header="624" w:footer="850" w:gutter="0"/>
          <w:cols w:space="720"/>
          <w:docGrid w:linePitch="299"/>
        </w:sectPr>
      </w:pPr>
    </w:p>
    <w:p w14:paraId="636D16B9" w14:textId="55041F89" w:rsidR="00213FE7" w:rsidRPr="00EC1E2E" w:rsidRDefault="00213FE7" w:rsidP="004B3175">
      <w:pPr>
        <w:rPr>
          <w:rFonts w:eastAsia="CIDFont+F2"/>
          <w:color w:val="auto"/>
        </w:rPr>
      </w:pPr>
    </w:p>
    <w:p w14:paraId="326C6446" w14:textId="476C9B44" w:rsidR="00462C16" w:rsidRPr="00EC1E2E" w:rsidRDefault="00462C16" w:rsidP="004B3175">
      <w:pPr>
        <w:rPr>
          <w:rFonts w:eastAsia="CIDFont+F2"/>
          <w:color w:val="auto"/>
        </w:rPr>
      </w:pPr>
    </w:p>
    <w:p w14:paraId="604979A5" w14:textId="057B3619" w:rsidR="004B3175" w:rsidRPr="00EC1E2E" w:rsidRDefault="003A57B1" w:rsidP="00942726">
      <w:pPr>
        <w:ind w:firstLine="0"/>
        <w:rPr>
          <w:color w:val="auto"/>
          <w:sz w:val="18"/>
        </w:rPr>
      </w:pPr>
      <w:r w:rsidRPr="00EC1E2E">
        <w:rPr>
          <w:color w:val="auto"/>
          <w:sz w:val="18"/>
        </w:rPr>
        <w:t xml:space="preserve">El responsable del tratamiento de tus datos personales es: DIRECCIÓN GENERAL DE </w:t>
      </w:r>
      <w:r w:rsidR="00396F7B">
        <w:rPr>
          <w:color w:val="auto"/>
          <w:sz w:val="18"/>
        </w:rPr>
        <w:t>CALIDAD</w:t>
      </w:r>
      <w:r w:rsidRPr="00EC1E2E">
        <w:rPr>
          <w:color w:val="auto"/>
          <w:sz w:val="18"/>
        </w:rPr>
        <w:t xml:space="preserve"> AMBIENTAL. La finalidad de este tratamiento es: Definición de planes y programas en materia de prevención y gestión de residuos; el impulso, planificación y gestión de estrategias y acciones de economía circular, así como la gestión de los expedientes relacionados con las ayudas y subvenciones para la gestión de residuos domésticos y comerciales</w:t>
      </w:r>
    </w:p>
    <w:p w14:paraId="33617EEE" w14:textId="1B531B2B" w:rsidR="005B0A2C" w:rsidRPr="00EC1E2E" w:rsidRDefault="003A57B1" w:rsidP="00942726">
      <w:pPr>
        <w:ind w:firstLine="0"/>
        <w:rPr>
          <w:color w:val="auto"/>
        </w:rPr>
      </w:pPr>
      <w:r w:rsidRPr="00EC1E2E">
        <w:rPr>
          <w:color w:val="auto"/>
          <w:sz w:val="18"/>
        </w:rPr>
        <w:t xml:space="preserve">La legitimación para realizar el tratamiento de tus datos nos la da: </w:t>
      </w:r>
      <w:r w:rsidR="00942726" w:rsidRPr="00EC1E2E">
        <w:rPr>
          <w:color w:val="auto"/>
          <w:sz w:val="18"/>
        </w:rPr>
        <w:t>interés público o ejercicio de poderes públicos</w:t>
      </w:r>
      <w:r w:rsidRPr="00EC1E2E">
        <w:rPr>
          <w:color w:val="auto"/>
          <w:sz w:val="18"/>
        </w:rPr>
        <w:t>. No vamos a comunicar tus datos personales a terceros destinatarios salvo obligación legal. Se pueden ejercitar los derechos de</w:t>
      </w:r>
      <w:r w:rsidRPr="00EC1E2E">
        <w:rPr>
          <w:color w:val="auto"/>
        </w:rPr>
        <w:t xml:space="preserve"> </w:t>
      </w:r>
      <w:hyperlink r:id="rId9" w:anchor="_blank">
        <w:r w:rsidRPr="00EC1E2E">
          <w:rPr>
            <w:rStyle w:val="Hipervnculo"/>
            <w:color w:val="auto"/>
            <w:sz w:val="20"/>
          </w:rPr>
          <w:t xml:space="preserve">acceso, </w:t>
        </w:r>
      </w:hyperlink>
      <w:hyperlink r:id="rId10" w:anchor="_blank">
        <w:r w:rsidRPr="00EC1E2E">
          <w:rPr>
            <w:rStyle w:val="Hipervnculo"/>
            <w:color w:val="auto"/>
            <w:sz w:val="20"/>
          </w:rPr>
          <w:t xml:space="preserve">rectificación, </w:t>
        </w:r>
      </w:hyperlink>
      <w:hyperlink r:id="rId11" w:anchor="_blank">
        <w:r w:rsidRPr="00EC1E2E">
          <w:rPr>
            <w:rStyle w:val="Hipervnculo"/>
            <w:color w:val="auto"/>
            <w:sz w:val="20"/>
          </w:rPr>
          <w:t xml:space="preserve">supresión, </w:t>
        </w:r>
      </w:hyperlink>
      <w:hyperlink r:id="rId12" w:anchor="_blank">
        <w:r w:rsidRPr="00EC1E2E">
          <w:rPr>
            <w:rStyle w:val="Hipervnculo"/>
            <w:color w:val="auto"/>
            <w:sz w:val="20"/>
          </w:rPr>
          <w:t xml:space="preserve">portabilidad de los datos, </w:t>
        </w:r>
      </w:hyperlink>
      <w:r w:rsidRPr="00EC1E2E">
        <w:rPr>
          <w:color w:val="auto"/>
          <w:sz w:val="18"/>
        </w:rPr>
        <w:t>y los de</w:t>
      </w:r>
      <w:r w:rsidRPr="00EC1E2E">
        <w:rPr>
          <w:color w:val="auto"/>
        </w:rPr>
        <w:t xml:space="preserve"> </w:t>
      </w:r>
      <w:hyperlink r:id="rId13" w:anchor="_blank">
        <w:r w:rsidRPr="00EC1E2E">
          <w:rPr>
            <w:rStyle w:val="Hipervnculo"/>
            <w:color w:val="auto"/>
            <w:sz w:val="20"/>
          </w:rPr>
          <w:t xml:space="preserve">limitación </w:t>
        </w:r>
      </w:hyperlink>
      <w:r w:rsidRPr="00EC1E2E">
        <w:rPr>
          <w:color w:val="auto"/>
        </w:rPr>
        <w:t xml:space="preserve">y </w:t>
      </w:r>
      <w:hyperlink r:id="rId14" w:anchor="_blank">
        <w:r w:rsidRPr="00EC1E2E">
          <w:rPr>
            <w:rStyle w:val="Hipervnculo"/>
            <w:color w:val="auto"/>
            <w:sz w:val="20"/>
          </w:rPr>
          <w:t>oposición a</w:t>
        </w:r>
      </w:hyperlink>
      <w:r w:rsidRPr="00EC1E2E">
        <w:rPr>
          <w:color w:val="auto"/>
        </w:rPr>
        <w:t xml:space="preserve"> </w:t>
      </w:r>
      <w:hyperlink r:id="rId15" w:anchor="_blank">
        <w:r w:rsidRPr="00EC1E2E">
          <w:rPr>
            <w:rStyle w:val="Hipervnculo"/>
            <w:color w:val="auto"/>
            <w:sz w:val="20"/>
          </w:rPr>
          <w:t xml:space="preserve">los tratamientos, </w:t>
        </w:r>
      </w:hyperlink>
      <w:r w:rsidRPr="00EC1E2E">
        <w:rPr>
          <w:color w:val="auto"/>
        </w:rPr>
        <w:t xml:space="preserve">así como a </w:t>
      </w:r>
      <w:hyperlink r:id="rId16" w:anchor="_blank">
        <w:r w:rsidRPr="00EC1E2E">
          <w:rPr>
            <w:rStyle w:val="Hipervnculo"/>
            <w:color w:val="auto"/>
            <w:sz w:val="20"/>
          </w:rPr>
          <w:t xml:space="preserve">no ser objeto de decisiones individuales automatizadas, </w:t>
        </w:r>
      </w:hyperlink>
      <w:r w:rsidRPr="00EC1E2E">
        <w:rPr>
          <w:color w:val="auto"/>
          <w:sz w:val="18"/>
        </w:rPr>
        <w:t>a través de la sede electrónica de la Administración</w:t>
      </w:r>
      <w:r w:rsidRPr="00EC1E2E">
        <w:rPr>
          <w:color w:val="auto"/>
        </w:rPr>
        <w:t xml:space="preserve"> </w:t>
      </w:r>
      <w:r w:rsidRPr="00EC1E2E">
        <w:rPr>
          <w:color w:val="auto"/>
          <w:sz w:val="18"/>
        </w:rPr>
        <w:t>de la Comunidad Autónoma de Aragón con los formularios normalizados disponibles. Puedes obtener información adicional en el Registro de Actividades de Tratamiento del Gobierno de Aragón "ACTIVIDADES DE PLANIFICACIÓN, PREVENCIÓN Y GESTIÓN DE RESIDUOS", en el siguiente enlace</w:t>
      </w:r>
      <w:r w:rsidRPr="00EC1E2E">
        <w:rPr>
          <w:color w:val="auto"/>
        </w:rPr>
        <w:t>:</w:t>
      </w:r>
    </w:p>
    <w:p w14:paraId="7ECBB9D4" w14:textId="336E3D8B" w:rsidR="003A57B1" w:rsidRPr="00F241CF" w:rsidRDefault="004B201A" w:rsidP="005B0A2C">
      <w:pPr>
        <w:ind w:firstLine="0"/>
        <w:rPr>
          <w:rFonts w:eastAsia="CIDFont+F2"/>
          <w:b/>
          <w:bCs/>
          <w:sz w:val="20"/>
        </w:rPr>
      </w:pPr>
      <w:hyperlink r:id="rId17">
        <w:r w:rsidR="003A57B1" w:rsidRPr="00EC1E2E">
          <w:rPr>
            <w:rStyle w:val="Hipervnculo"/>
            <w:color w:val="auto"/>
            <w:sz w:val="20"/>
          </w:rPr>
          <w:t>https://aplicaciones.aragon.es/notif_lopd_pub/details.action?fileId=962</w:t>
        </w:r>
      </w:hyperlink>
    </w:p>
    <w:sectPr w:rsidR="003A57B1" w:rsidRPr="00F241CF" w:rsidSect="00213FE7">
      <w:headerReference w:type="default" r:id="rId18"/>
      <w:pgSz w:w="11910" w:h="16840"/>
      <w:pgMar w:top="1871" w:right="853" w:bottom="1247" w:left="1134" w:header="624" w:footer="850"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5B4EF4" w14:textId="77777777" w:rsidR="00915194" w:rsidRDefault="00915194">
      <w:pPr>
        <w:spacing w:line="240" w:lineRule="auto"/>
      </w:pPr>
      <w:r>
        <w:separator/>
      </w:r>
    </w:p>
  </w:endnote>
  <w:endnote w:type="continuationSeparator" w:id="0">
    <w:p w14:paraId="39EFCD8C" w14:textId="77777777" w:rsidR="00915194" w:rsidRDefault="0091519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IDFont+F2">
    <w:altName w:val="MS Gothic"/>
    <w:panose1 w:val="00000000000000000000"/>
    <w:charset w:val="80"/>
    <w:family w:val="auto"/>
    <w:notTrueType/>
    <w:pitch w:val="default"/>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ourier;Courier New">
    <w:altName w:val="Times New Roman"/>
    <w:panose1 w:val="00000000000000000000"/>
    <w:charset w:val="00"/>
    <w:family w:val="roman"/>
    <w:notTrueType/>
    <w:pitch w:val="default"/>
  </w:font>
  <w:font w:name="Courier">
    <w:panose1 w:val="02070409020205020404"/>
    <w:charset w:val="00"/>
    <w:family w:val="modern"/>
    <w:pitch w:val="fixed"/>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Helvetica">
    <w:panose1 w:val="020B0504020202030204"/>
    <w:charset w:val="00"/>
    <w:family w:val="swiss"/>
    <w:pitch w:val="variable"/>
    <w:sig w:usb0="00000007" w:usb1="00000000"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044393" w14:textId="77777777" w:rsidR="00915194" w:rsidRDefault="00915194">
      <w:pPr>
        <w:spacing w:line="240" w:lineRule="auto"/>
      </w:pPr>
      <w:r>
        <w:separator/>
      </w:r>
    </w:p>
  </w:footnote>
  <w:footnote w:type="continuationSeparator" w:id="0">
    <w:p w14:paraId="61DCE778" w14:textId="77777777" w:rsidR="00915194" w:rsidRDefault="00915194">
      <w:pPr>
        <w:spacing w:line="240" w:lineRule="auto"/>
      </w:pPr>
      <w:r>
        <w:continuationSeparator/>
      </w:r>
    </w:p>
  </w:footnote>
  <w:footnote w:id="1">
    <w:p w14:paraId="1595D7B2" w14:textId="08AEF593" w:rsidR="00102AA9" w:rsidRDefault="00102AA9" w:rsidP="00940D6D">
      <w:pPr>
        <w:pStyle w:val="Textonotapie"/>
      </w:pPr>
      <w:r>
        <w:rPr>
          <w:rStyle w:val="Refdenotaalpie"/>
        </w:rPr>
        <w:footnoteRef/>
      </w:r>
      <w:r>
        <w:t xml:space="preserve"> El Anexo I de la convocatoria dispone que en la Línea 5 serán admisibles hasta tres solicitudes por cada entidad beneficiaria, </w:t>
      </w:r>
      <w:r w:rsidRPr="00102AA9">
        <w:t>siempre y cuando una financie la dotación de un punto limpio fijo, otra un punto limpio móvil y otra un sistema de puntos limpios de proximidad</w:t>
      </w:r>
      <w:r>
        <w:t xml:space="preserve">. </w:t>
      </w:r>
      <w:r w:rsidR="00F96FA7">
        <w:t>De acuerdo a lo expuesto, si una misma entidad presentase más de una solicitud para esta línea, presentará una memoria distinta para cada solicitud.</w:t>
      </w:r>
    </w:p>
  </w:footnote>
  <w:footnote w:id="2">
    <w:p w14:paraId="16CA7D99" w14:textId="419B30E6" w:rsidR="00D93BF0" w:rsidRPr="00EC1E2E" w:rsidRDefault="00D93BF0" w:rsidP="00940D6D">
      <w:pPr>
        <w:pStyle w:val="Textonotapie"/>
      </w:pPr>
      <w:r w:rsidRPr="00EC1E2E">
        <w:rPr>
          <w:rStyle w:val="Refdenotaalpie"/>
        </w:rPr>
        <w:footnoteRef/>
      </w:r>
      <w:r w:rsidRPr="00EC1E2E">
        <w:t xml:space="preserve"> </w:t>
      </w:r>
      <w:r w:rsidRPr="00EC1E2E">
        <w:rPr>
          <w:lang w:eastAsia="es-ES"/>
        </w:rPr>
        <w:t>Las referencias a población se entienden conforme a las cifras oficiales de población resultante del padrón municipal y publicadas por el Instituto Nacional de Estadística (INE), a 1 de enero de 2024.</w:t>
      </w:r>
    </w:p>
  </w:footnote>
  <w:footnote w:id="3">
    <w:p w14:paraId="031978CF" w14:textId="77777777" w:rsidR="004B201A" w:rsidRDefault="004B201A" w:rsidP="004B201A">
      <w:pPr>
        <w:pStyle w:val="Textonotapie"/>
      </w:pPr>
      <w:r>
        <w:rPr>
          <w:rStyle w:val="Refdenotaalpie"/>
        </w:rPr>
        <w:footnoteRef/>
      </w:r>
      <w:r>
        <w:t xml:space="preserve"> </w:t>
      </w:r>
      <w:r>
        <w:rPr>
          <w:lang w:eastAsia="es-ES"/>
        </w:rPr>
        <w:t>Las referencias a población deberán ser conformes a las cifras oficiales de población resultante del padrón municipal y publicadas por el Instituto Nacional de Estadística (INE), a 1 de enero de 2024.</w:t>
      </w:r>
    </w:p>
  </w:footnote>
  <w:footnote w:id="4">
    <w:p w14:paraId="61777C56" w14:textId="77777777" w:rsidR="009F0F93" w:rsidRDefault="009F0F93" w:rsidP="00940D6D">
      <w:pPr>
        <w:pStyle w:val="Textonotapie"/>
      </w:pPr>
      <w:r>
        <w:rPr>
          <w:rStyle w:val="Refdenotaalpie"/>
        </w:rPr>
        <w:footnoteRef/>
      </w:r>
      <w:r>
        <w:t xml:space="preserve"> </w:t>
      </w:r>
      <w:r w:rsidRPr="00BC27A0">
        <w:t xml:space="preserve">Las entidades beneficiarias deberán justificar la existencia o el grado de avance de la instalación de </w:t>
      </w:r>
      <w:r>
        <w:t xml:space="preserve">punto limpio, </w:t>
      </w:r>
      <w:r w:rsidRPr="00BC27A0">
        <w:t xml:space="preserve">objeto de </w:t>
      </w:r>
      <w:r>
        <w:t>las actuaciones para las que se solicita la ayuda</w:t>
      </w:r>
      <w:r w:rsidRPr="00BC27A0">
        <w:t>.</w:t>
      </w:r>
    </w:p>
  </w:footnote>
  <w:footnote w:id="5">
    <w:p w14:paraId="3B7DC4E9" w14:textId="2D814987" w:rsidR="00DA3F16" w:rsidRDefault="00DA3F16" w:rsidP="00940D6D">
      <w:pPr>
        <w:pStyle w:val="Textonotapie"/>
      </w:pPr>
      <w:r>
        <w:rPr>
          <w:rStyle w:val="Refdenotaalpie"/>
        </w:rPr>
        <w:footnoteRef/>
      </w:r>
      <w:r>
        <w:t xml:space="preserve"> Las distintas actuaciones deberán cumplir los requisitos establecidos e</w:t>
      </w:r>
      <w:r w:rsidR="00396F7B">
        <w:t>n el apartado 4.1. de la línea 5</w:t>
      </w:r>
      <w:r>
        <w:t xml:space="preserve"> del Anexo I de la convocatoria.</w:t>
      </w:r>
    </w:p>
  </w:footnote>
  <w:footnote w:id="6">
    <w:p w14:paraId="62F7FE2D" w14:textId="3A0EB082" w:rsidR="00DA3F16" w:rsidRDefault="00DA3F16" w:rsidP="00940D6D">
      <w:pPr>
        <w:pStyle w:val="Textonotapie"/>
      </w:pPr>
      <w:r>
        <w:rPr>
          <w:rStyle w:val="Refdenotaalpie"/>
        </w:rPr>
        <w:footnoteRef/>
      </w:r>
      <w:r>
        <w:t xml:space="preserve"> En ausencia de </w:t>
      </w:r>
      <w:r w:rsidR="008229F1">
        <w:t>descripción</w:t>
      </w:r>
      <w:r>
        <w:t>, se interpretará que no está prevista ninguna actuación en el correspondiente concepto financiable.</w:t>
      </w:r>
    </w:p>
  </w:footnote>
  <w:footnote w:id="7">
    <w:p w14:paraId="597C789E" w14:textId="629EB6D6" w:rsidR="003400E0" w:rsidRDefault="003400E0" w:rsidP="004B201A">
      <w:pPr>
        <w:spacing w:line="360" w:lineRule="auto"/>
        <w:ind w:firstLine="0"/>
      </w:pPr>
      <w:r w:rsidRPr="00EC1E2E">
        <w:rPr>
          <w:rStyle w:val="Refdenotaalpie"/>
          <w:color w:val="auto"/>
        </w:rPr>
        <w:footnoteRef/>
      </w:r>
      <w:r w:rsidRPr="00EC1E2E">
        <w:rPr>
          <w:rFonts w:cs="Arial"/>
          <w:color w:val="auto"/>
          <w:sz w:val="18"/>
          <w:szCs w:val="18"/>
        </w:rPr>
        <w:t xml:space="preserve"> No serán financiables las inversiones atribuibles o exigibles a la responsabilidad ampliada de los productores.</w:t>
      </w:r>
    </w:p>
  </w:footnote>
  <w:footnote w:id="8">
    <w:p w14:paraId="216F8BDC" w14:textId="7D15A9E4" w:rsidR="00EC7DF0" w:rsidRDefault="00EC7DF0" w:rsidP="00940D6D">
      <w:pPr>
        <w:pStyle w:val="Textonotapie"/>
      </w:pPr>
      <w:r>
        <w:rPr>
          <w:rStyle w:val="Refdenotaalpie"/>
        </w:rPr>
        <w:footnoteRef/>
      </w:r>
      <w:r>
        <w:t xml:space="preserve"> No incluye obras de señalización.</w:t>
      </w:r>
    </w:p>
  </w:footnote>
  <w:footnote w:id="9">
    <w:p w14:paraId="425FF0EC" w14:textId="498E188B" w:rsidR="00B04B6A" w:rsidRDefault="00B04B6A" w:rsidP="00940D6D">
      <w:pPr>
        <w:pStyle w:val="Textonotapie"/>
      </w:pPr>
      <w:r>
        <w:rPr>
          <w:rStyle w:val="Refdenotaalpie"/>
        </w:rPr>
        <w:footnoteRef/>
      </w:r>
      <w:r>
        <w:t xml:space="preserve"> La descripción del escenario base incluirá detalle del número de puntos limpios </w:t>
      </w:r>
      <w:r w:rsidR="00781BCF">
        <w:t xml:space="preserve">(fijos y móviles) </w:t>
      </w:r>
      <w:r>
        <w:t>autorizados y en servicio en el ámbito territorial descrito en el apartado 2 de esta memoria</w:t>
      </w:r>
      <w:r w:rsidR="008158B9">
        <w:t xml:space="preserve">, </w:t>
      </w:r>
      <w:r w:rsidR="004729E2">
        <w:t xml:space="preserve">incluyendo la identificación de la persona física o jurídica </w:t>
      </w:r>
      <w:r w:rsidR="00173FB8">
        <w:t>titular de la</w:t>
      </w:r>
      <w:r w:rsidR="00781BCF">
        <w:t>s</w:t>
      </w:r>
      <w:r w:rsidR="00173FB8">
        <w:t xml:space="preserve"> </w:t>
      </w:r>
      <w:r w:rsidR="00781BCF">
        <w:t>autorizacio</w:t>
      </w:r>
      <w:r w:rsidR="00173FB8">
        <w:t>n</w:t>
      </w:r>
      <w:r w:rsidR="00781BCF">
        <w:t>es</w:t>
      </w:r>
      <w:r w:rsidR="00173FB8">
        <w:t xml:space="preserve"> de instalación y de la</w:t>
      </w:r>
      <w:r w:rsidR="00781BCF">
        <w:t>s</w:t>
      </w:r>
      <w:r w:rsidR="00173FB8">
        <w:t xml:space="preserve"> </w:t>
      </w:r>
      <w:r w:rsidR="004729E2">
        <w:t>que los opera</w:t>
      </w:r>
      <w:r w:rsidR="00781BCF">
        <w:t>n</w:t>
      </w:r>
      <w:r w:rsidR="004729E2">
        <w:t xml:space="preserve"> (</w:t>
      </w:r>
      <w:r w:rsidR="00173FB8">
        <w:t xml:space="preserve">los </w:t>
      </w:r>
      <w:r w:rsidR="004729E2">
        <w:t>titular</w:t>
      </w:r>
      <w:r w:rsidR="00173FB8">
        <w:t>es</w:t>
      </w:r>
      <w:r w:rsidR="004729E2">
        <w:t xml:space="preserve"> de la</w:t>
      </w:r>
      <w:r w:rsidR="00173FB8">
        <w:t>s</w:t>
      </w:r>
      <w:r w:rsidR="004729E2">
        <w:t xml:space="preserve"> autorizaci</w:t>
      </w:r>
      <w:r w:rsidR="00173FB8">
        <w:t>ones</w:t>
      </w:r>
      <w:r w:rsidR="004729E2">
        <w:t xml:space="preserve"> de </w:t>
      </w:r>
      <w:r w:rsidR="00173FB8">
        <w:t xml:space="preserve">instalación y de </w:t>
      </w:r>
      <w:r w:rsidR="004729E2">
        <w:t>operador establecida</w:t>
      </w:r>
      <w:r w:rsidR="00173FB8">
        <w:t>s</w:t>
      </w:r>
      <w:r w:rsidR="004729E2">
        <w:t xml:space="preserve"> en el artículo 33.2. de la Ley 7/2022), la </w:t>
      </w:r>
      <w:r>
        <w:t>de</w:t>
      </w:r>
      <w:r w:rsidR="00C549F8">
        <w:t>scripción de</w:t>
      </w:r>
      <w:r>
        <w:t xml:space="preserve"> los servicios que prestan, </w:t>
      </w:r>
      <w:r w:rsidR="00173FB8">
        <w:t xml:space="preserve">la </w:t>
      </w:r>
      <w:r w:rsidR="008158B9">
        <w:t>tipología</w:t>
      </w:r>
      <w:r w:rsidR="00396F7B">
        <w:t xml:space="preserve"> </w:t>
      </w:r>
      <w:r w:rsidR="008158B9">
        <w:t xml:space="preserve"> de residuos </w:t>
      </w:r>
      <w:r w:rsidR="00396F7B" w:rsidRPr="00396F7B">
        <w:t>(CÓDIGO LER)</w:t>
      </w:r>
      <w:r w:rsidR="00396F7B">
        <w:t xml:space="preserve"> </w:t>
      </w:r>
      <w:r w:rsidR="008158B9">
        <w:t>que recogen</w:t>
      </w:r>
      <w:r w:rsidR="00C549F8">
        <w:t xml:space="preserve"> (precisando en concreto si </w:t>
      </w:r>
      <w:r w:rsidR="00173FB8">
        <w:t xml:space="preserve">recogen y </w:t>
      </w:r>
      <w:r w:rsidR="00002CE6">
        <w:t xml:space="preserve">disponen de equipamiento para </w:t>
      </w:r>
      <w:r w:rsidR="00C549F8">
        <w:t>RAEE</w:t>
      </w:r>
      <w:r w:rsidR="00002CE6">
        <w:t xml:space="preserve"> peligrosos</w:t>
      </w:r>
      <w:r w:rsidR="00C549F8">
        <w:t xml:space="preserve"> y residuos domésticos peligrosos)</w:t>
      </w:r>
      <w:r w:rsidR="008158B9">
        <w:t xml:space="preserve">, </w:t>
      </w:r>
      <w:r w:rsidR="004729E2">
        <w:t xml:space="preserve">los </w:t>
      </w:r>
      <w:r w:rsidR="008158B9">
        <w:t>usuarios a los que atienden</w:t>
      </w:r>
      <w:r w:rsidR="00C549F8">
        <w:t xml:space="preserve"> (</w:t>
      </w:r>
      <w:r w:rsidR="008158B9">
        <w:t>precisando si</w:t>
      </w:r>
      <w:r w:rsidR="004729E2">
        <w:t xml:space="preserve">, además de los residuos entregados por los ciudadanos, </w:t>
      </w:r>
      <w:r w:rsidR="008158B9">
        <w:t xml:space="preserve">recogen </w:t>
      </w:r>
      <w:r w:rsidR="004729E2">
        <w:t xml:space="preserve">también </w:t>
      </w:r>
      <w:r w:rsidR="008158B9">
        <w:t>residuos comerciales</w:t>
      </w:r>
      <w:r w:rsidR="00C549F8">
        <w:t xml:space="preserve">), </w:t>
      </w:r>
      <w:r w:rsidR="004729E2">
        <w:t xml:space="preserve">el </w:t>
      </w:r>
      <w:r>
        <w:t xml:space="preserve">horario de apertura al público y </w:t>
      </w:r>
      <w:r w:rsidR="004729E2">
        <w:t xml:space="preserve">los </w:t>
      </w:r>
      <w:r>
        <w:t>servicios adicionales</w:t>
      </w:r>
      <w:r w:rsidR="004729E2">
        <w:t xml:space="preserve"> que actualmente prestan</w:t>
      </w:r>
      <w:r>
        <w:t xml:space="preserve">, tales como la entrega de bolsas, la entrega de material estructurante para el </w:t>
      </w:r>
      <w:proofErr w:type="spellStart"/>
      <w:r>
        <w:t>compostado</w:t>
      </w:r>
      <w:proofErr w:type="spellEnd"/>
      <w:r>
        <w:t xml:space="preserve"> doméstico o colectivo, espacios de intercambio</w:t>
      </w:r>
      <w:r w:rsidR="008C35E2">
        <w:t xml:space="preserve"> y reutilización, zonas de reparación, servicios de biblioteca de las cosas </w:t>
      </w:r>
      <w:r w:rsidR="00CE7091">
        <w:t>u otros</w:t>
      </w:r>
      <w:r>
        <w:t>.</w:t>
      </w:r>
    </w:p>
  </w:footnote>
  <w:footnote w:id="10">
    <w:p w14:paraId="6FF117A7" w14:textId="55FD9C6C" w:rsidR="00B04B6A" w:rsidRDefault="00B04B6A" w:rsidP="00940D6D">
      <w:pPr>
        <w:pStyle w:val="Textonotapie"/>
      </w:pPr>
      <w:r>
        <w:rPr>
          <w:rStyle w:val="Refdenotaalpie"/>
        </w:rPr>
        <w:footnoteRef/>
      </w:r>
      <w:r>
        <w:t xml:space="preserve"> Descríbase </w:t>
      </w:r>
      <w:r w:rsidR="00CE7091">
        <w:t xml:space="preserve">la dotación de puntos limpios </w:t>
      </w:r>
      <w:r w:rsidR="00781BCF">
        <w:t xml:space="preserve">(fijos y móviles) </w:t>
      </w:r>
      <w:r w:rsidR="00CE7091">
        <w:t xml:space="preserve">prevista en el ámbito territorial descrito en el apartado 2 de esta memoria, </w:t>
      </w:r>
      <w:r w:rsidR="00E16233">
        <w:t>detallando los servicios que prestará</w:t>
      </w:r>
      <w:r w:rsidR="00091514">
        <w:t xml:space="preserve">n, su modalidad prevista de funcionamiento (prestación directa del servicio por la entidad solicitante o indirecta a través de un contrato de servicios, </w:t>
      </w:r>
      <w:r w:rsidR="00E16233">
        <w:t>la tipología de residuos</w:t>
      </w:r>
      <w:r w:rsidR="00396F7B">
        <w:t xml:space="preserve"> </w:t>
      </w:r>
      <w:r w:rsidR="00396F7B" w:rsidRPr="00396F7B">
        <w:t>(CÓDIGO LER)</w:t>
      </w:r>
      <w:r w:rsidR="00E16233">
        <w:t xml:space="preserve"> </w:t>
      </w:r>
      <w:r w:rsidR="004729E2">
        <w:t xml:space="preserve">para los que estarán </w:t>
      </w:r>
      <w:r w:rsidR="00091514">
        <w:t xml:space="preserve">equipados </w:t>
      </w:r>
      <w:r w:rsidR="004729E2">
        <w:t xml:space="preserve">y </w:t>
      </w:r>
      <w:r w:rsidR="00E16233">
        <w:t xml:space="preserve">recogerán </w:t>
      </w:r>
      <w:r w:rsidR="004729E2">
        <w:t xml:space="preserve">(precisando si dispondrán de equipamiento adecuado y recogerán RAEE peligrosos </w:t>
      </w:r>
      <w:r w:rsidR="00E16233">
        <w:t xml:space="preserve">y </w:t>
      </w:r>
      <w:r w:rsidR="004729E2">
        <w:t xml:space="preserve">otros residuos domésticos peligrosos), </w:t>
      </w:r>
      <w:r w:rsidR="00E16233">
        <w:t>los usuarios a los que atenderán</w:t>
      </w:r>
      <w:r w:rsidR="004729E2">
        <w:t xml:space="preserve"> (</w:t>
      </w:r>
      <w:r w:rsidR="00E16233">
        <w:t>precisando si recogerán residuos comerciales</w:t>
      </w:r>
      <w:r w:rsidR="004729E2">
        <w:t>),</w:t>
      </w:r>
      <w:r w:rsidR="00E16233">
        <w:t xml:space="preserve"> </w:t>
      </w:r>
      <w:r w:rsidR="00091514">
        <w:t>i</w:t>
      </w:r>
      <w:r w:rsidR="00E16233">
        <w:t>nforma</w:t>
      </w:r>
      <w:r w:rsidR="00091514">
        <w:t xml:space="preserve">ndo </w:t>
      </w:r>
      <w:r w:rsidR="004729E2">
        <w:t xml:space="preserve">sobre </w:t>
      </w:r>
      <w:r w:rsidR="00E16233">
        <w:t>l</w:t>
      </w:r>
      <w:r w:rsidR="00091514">
        <w:t>os</w:t>
      </w:r>
      <w:r w:rsidR="00E16233">
        <w:t xml:space="preserve"> horario</w:t>
      </w:r>
      <w:r w:rsidR="00091514">
        <w:t xml:space="preserve">s previstos </w:t>
      </w:r>
      <w:r w:rsidR="00E16233">
        <w:t xml:space="preserve">de apertura al público y detallando la prestación de servicios adicionales, tales como la entrega de bolsas, la entrega de material estructurante para el </w:t>
      </w:r>
      <w:proofErr w:type="spellStart"/>
      <w:r w:rsidR="00E16233">
        <w:t>compostado</w:t>
      </w:r>
      <w:proofErr w:type="spellEnd"/>
      <w:r w:rsidR="00E16233">
        <w:t xml:space="preserve"> doméstico o colectivo, espacios de intercambio </w:t>
      </w:r>
      <w:r w:rsidR="008C35E2">
        <w:t>espacios de intercambio y reutilización, zonas de reparación, servicios de biblioteca de las cosas u otros.</w:t>
      </w:r>
    </w:p>
  </w:footnote>
  <w:footnote w:id="11">
    <w:p w14:paraId="681D52B3" w14:textId="530D5B12" w:rsidR="00781BCF" w:rsidRDefault="00781BCF" w:rsidP="00940D6D">
      <w:pPr>
        <w:pStyle w:val="Textonotapie"/>
      </w:pPr>
      <w:r>
        <w:rPr>
          <w:rStyle w:val="Refdenotaalpie"/>
        </w:rPr>
        <w:footnoteRef/>
      </w:r>
      <w:r>
        <w:t xml:space="preserve"> Sólo para dotaciones con destino a puntos limpios fijos.</w:t>
      </w:r>
    </w:p>
  </w:footnote>
  <w:footnote w:id="12">
    <w:p w14:paraId="6CB6CE95" w14:textId="35B67C61" w:rsidR="00DB5B44" w:rsidRDefault="00DB5B44" w:rsidP="00940D6D">
      <w:pPr>
        <w:pStyle w:val="Textonotapie"/>
      </w:pPr>
      <w:r>
        <w:rPr>
          <w:rStyle w:val="Refdenotaalpie"/>
        </w:rPr>
        <w:footnoteRef/>
      </w:r>
      <w:r>
        <w:t xml:space="preserve"> </w:t>
      </w:r>
      <w:r w:rsidR="00781BCF">
        <w:t xml:space="preserve">Sólo para dotaciones con destino a puntos limpios fijos: </w:t>
      </w:r>
      <w:r>
        <w:t xml:space="preserve">El plano de situación ubicará el punto limpio en </w:t>
      </w:r>
      <w:r w:rsidR="000150C3">
        <w:t xml:space="preserve">su </w:t>
      </w:r>
      <w:r>
        <w:t>ámbito geográfico</w:t>
      </w:r>
      <w:r w:rsidR="000150C3">
        <w:t xml:space="preserve"> </w:t>
      </w:r>
      <w:r>
        <w:t xml:space="preserve">con detalle suficiente para el análisis de afecciones a la Red Natura </w:t>
      </w:r>
      <w:r w:rsidR="000150C3">
        <w:t xml:space="preserve">2000, sirviendo </w:t>
      </w:r>
      <w:r w:rsidR="000150C3" w:rsidRPr="00393F68">
        <w:t xml:space="preserve">al efecto la representación de su perímetro sobre cartografía catastral en la que resulten identificables la parcela o parcelas catastrales afectadas y las coordenadas UTM </w:t>
      </w:r>
      <w:r w:rsidR="000150C3">
        <w:t xml:space="preserve">reflejadas </w:t>
      </w:r>
      <w:r w:rsidR="000150C3" w:rsidRPr="00393F68">
        <w:t>en los márgenes</w:t>
      </w:r>
      <w:r w:rsidR="000150C3">
        <w:t>.</w:t>
      </w:r>
      <w:r w:rsidR="00611120" w:rsidRPr="00611120">
        <w:t xml:space="preserve"> </w:t>
      </w:r>
      <w:r w:rsidR="00611120">
        <w:t>Indíquese, en su caso, si el plano se adjunta en documento aparte</w:t>
      </w:r>
    </w:p>
  </w:footnote>
  <w:footnote w:id="13">
    <w:p w14:paraId="5A7BFC69" w14:textId="7CAB5536" w:rsidR="0060446A" w:rsidRDefault="0060446A" w:rsidP="00940D6D">
      <w:pPr>
        <w:pStyle w:val="Textonotapie"/>
      </w:pPr>
      <w:r>
        <w:rPr>
          <w:rStyle w:val="Refdenotaalpie"/>
        </w:rPr>
        <w:footnoteRef/>
      </w:r>
      <w:r>
        <w:t xml:space="preserve"> En el caso de punto limpio fijo, el plano de planta representará las actuaciones para las que se solicita la ayuda, a escala de detalle suficiente para su correcta interpretación, e identificará las zonas de recepción y almacenamiento, así como las de tratamiento, reparación e intercambio, en su caso. En caso de ampliación o mejora de un punto limpio preexistente, se aportarán dos planos de planta. El primero reflejará la situación actual (escenario base). El segundo reflejará situación prevista tras la actuación para la que se solicita la ayuda (escenario esperado). Todo ello, reflejando en su perímetro las coordenadas UTM para su correcta geolocalización. Indíquese, en su caso, si el plano (o los planos) se adjuntan en documento aparte</w:t>
      </w:r>
    </w:p>
  </w:footnote>
  <w:footnote w:id="14">
    <w:p w14:paraId="06B42D04" w14:textId="596BA4F2" w:rsidR="0060446A" w:rsidRDefault="0060446A" w:rsidP="00940D6D">
      <w:pPr>
        <w:pStyle w:val="Textonotapie"/>
      </w:pPr>
      <w:r>
        <w:rPr>
          <w:rStyle w:val="Refdenotaalpie"/>
        </w:rPr>
        <w:footnoteRef/>
      </w:r>
      <w:r>
        <w:t xml:space="preserve"> En el caso del punto fijo móvil, se aportará un plano o croquis de la distribución del vehículo y los accesorios dispuestos para el depósito de residuos.</w:t>
      </w:r>
      <w:r w:rsidRPr="0060446A">
        <w:t xml:space="preserve"> </w:t>
      </w:r>
      <w:r>
        <w:t>Indíquese, en su caso, si el plano (o los planos) se adjuntan en documento aparte</w:t>
      </w:r>
    </w:p>
  </w:footnote>
  <w:footnote w:id="15">
    <w:p w14:paraId="4425AB53" w14:textId="532B8527" w:rsidR="0060446A" w:rsidRDefault="0060446A" w:rsidP="00940D6D">
      <w:pPr>
        <w:pStyle w:val="Textonotapie"/>
      </w:pPr>
      <w:r>
        <w:rPr>
          <w:rStyle w:val="Refdenotaalpie"/>
        </w:rPr>
        <w:footnoteRef/>
      </w:r>
      <w:r>
        <w:t xml:space="preserve"> En el caso del punto limpio de proximidad, se aportará plano o croquis de distribución de los habitáculos previstos.</w:t>
      </w:r>
      <w:r w:rsidRPr="0060446A">
        <w:t xml:space="preserve"> </w:t>
      </w:r>
      <w:r>
        <w:t>Indíquese, en su caso, si el plano (o los planos) se adjuntan en documento aparte</w:t>
      </w:r>
    </w:p>
  </w:footnote>
  <w:footnote w:id="16">
    <w:p w14:paraId="30A36817" w14:textId="36826C8A" w:rsidR="00ED765B" w:rsidRDefault="00ED765B" w:rsidP="00940D6D">
      <w:pPr>
        <w:pStyle w:val="Textonotapie"/>
      </w:pPr>
      <w:r w:rsidRPr="00ED765B">
        <w:rPr>
          <w:rStyle w:val="Refdenotaalpie"/>
        </w:rPr>
        <w:footnoteRef/>
      </w:r>
      <w:r w:rsidRPr="00ED765B">
        <w:t xml:space="preserve"> </w:t>
      </w:r>
      <w:r w:rsidR="0060446A">
        <w:t>Solo para el caso de puntos limpios fijos en proceso de construcción: L</w:t>
      </w:r>
      <w:r w:rsidRPr="00ED765B">
        <w:t>as entidades beneficiarias deberán justificar la existencia o el gr</w:t>
      </w:r>
      <w:r w:rsidR="0060446A">
        <w:t>ado de avance de la instalación, destino de las dotaciones para las que se solicita la ayuda.</w:t>
      </w:r>
    </w:p>
  </w:footnote>
  <w:footnote w:id="17">
    <w:p w14:paraId="32729B83" w14:textId="5B7D61BF" w:rsidR="000150C3" w:rsidRDefault="000150C3" w:rsidP="00940D6D">
      <w:pPr>
        <w:pStyle w:val="Textonotapie"/>
      </w:pPr>
      <w:r>
        <w:rPr>
          <w:rStyle w:val="Refdenotaalpie"/>
        </w:rPr>
        <w:footnoteRef/>
      </w:r>
      <w:r>
        <w:t xml:space="preserve"> Estimación de la cantidad anual </w:t>
      </w:r>
      <w:r w:rsidR="00396F7B">
        <w:t xml:space="preserve">en toneladas (t) </w:t>
      </w:r>
      <w:r>
        <w:t>y los flujos de residuos a recoger después de las actuaciones para las que se solicita la ayuda, indicando los respectivos códigos LER e identificando los sujetos al régimen de responsabilidad ampliada del productor (RAP)</w:t>
      </w:r>
    </w:p>
  </w:footnote>
  <w:footnote w:id="18">
    <w:p w14:paraId="0DACDEEF" w14:textId="27CA761F" w:rsidR="00DE7E6D" w:rsidRDefault="00DE7E6D" w:rsidP="00940D6D">
      <w:pPr>
        <w:pStyle w:val="Textonotapie"/>
      </w:pPr>
      <w:r>
        <w:rPr>
          <w:rStyle w:val="Refdenotaalpie"/>
        </w:rPr>
        <w:footnoteRef/>
      </w:r>
      <w:r>
        <w:t xml:space="preserve"> </w:t>
      </w:r>
      <w:r w:rsidR="00922BA8">
        <w:t xml:space="preserve">Descríbase la explotación del punto limpio fijo donde se realizará la inversión, </w:t>
      </w:r>
      <w:r>
        <w:t>el horario y calendario de apertura previsto para la prestación de este servicio público, la dotación de personal que precisa su prestación y el modo en que la entidad solicitante va a explotar el punto limpio objeto de la ayuda solicitada, precisando si la explotación será directa (con personal contratado por la entidad)</w:t>
      </w:r>
      <w:r w:rsidR="00611120">
        <w:t xml:space="preserve"> o está</w:t>
      </w:r>
      <w:r>
        <w:t xml:space="preserve"> prevista su explotación indirecta mediante un contrato de servicios. </w:t>
      </w:r>
    </w:p>
    <w:p w14:paraId="1D22504A" w14:textId="23E97E6B" w:rsidR="00922BA8" w:rsidRDefault="00922BA8" w:rsidP="00940D6D">
      <w:pPr>
        <w:pStyle w:val="Textonotapie"/>
      </w:pPr>
      <w:r>
        <w:t xml:space="preserve">En el caso de los puntos </w:t>
      </w:r>
      <w:r w:rsidRPr="00396F7B">
        <w:t xml:space="preserve">limpios móviles, se añadirá la descripción de las </w:t>
      </w:r>
      <w:r w:rsidRPr="00922BA8">
        <w:t>rutas previstas, municipios a atender, capacidad de servicio en horizonte temporal, punto limpio fijo de referencia, etc.</w:t>
      </w:r>
    </w:p>
    <w:p w14:paraId="4FA38558" w14:textId="6ADEB430" w:rsidR="00922BA8" w:rsidRDefault="00922BA8" w:rsidP="00940D6D">
      <w:pPr>
        <w:pStyle w:val="Textonotapie"/>
      </w:pPr>
      <w:r>
        <w:t xml:space="preserve">En el caso de los puntos limpios de proximidad, se motivará la implantación en el ámbito geográfico de la solicitud, </w:t>
      </w:r>
      <w:r w:rsidRPr="00922BA8">
        <w:t>con previsión de emplazamientos, parámetros de elección de los emplazamientos, fracciones elegidas para la recogida, procedimientos de vaciado o gestión, etc.</w:t>
      </w:r>
    </w:p>
  </w:footnote>
  <w:footnote w:id="19">
    <w:p w14:paraId="4D85A634" w14:textId="503F5D51" w:rsidR="008F7ACE" w:rsidRDefault="008F7ACE" w:rsidP="00940D6D">
      <w:pPr>
        <w:pStyle w:val="Textonotapie"/>
      </w:pPr>
      <w:r>
        <w:rPr>
          <w:rStyle w:val="Refdenotaalpie"/>
        </w:rPr>
        <w:footnoteRef/>
      </w:r>
      <w:r>
        <w:t xml:space="preserve"> </w:t>
      </w:r>
      <w:r w:rsidR="00611120">
        <w:t xml:space="preserve">El cronograma presentará detalle suficiente para que pueda comprobarse el cumplimiento de los plazos establecidos en la convocatoria. Indíquese, </w:t>
      </w:r>
      <w:r>
        <w:t xml:space="preserve">en su caso, si </w:t>
      </w:r>
      <w:r w:rsidR="00922BA8">
        <w:t xml:space="preserve">el cronograma </w:t>
      </w:r>
      <w:r>
        <w:t>se adjunta en documento aparte.</w:t>
      </w:r>
    </w:p>
  </w:footnote>
  <w:footnote w:id="20">
    <w:p w14:paraId="6CB171C1" w14:textId="28370271" w:rsidR="00E8646E" w:rsidRDefault="00E8646E" w:rsidP="00940D6D">
      <w:pPr>
        <w:pStyle w:val="Textonotapie"/>
      </w:pPr>
      <w:r>
        <w:rPr>
          <w:rStyle w:val="Refdenotaalpie"/>
        </w:rPr>
        <w:footnoteRef/>
      </w:r>
      <w:r>
        <w:t xml:space="preserve"> Se incluirá al menos una línea para cada uno de los conceptos financiables detallados en el Anexo I de la convocatoria para la línea nº </w:t>
      </w:r>
      <w:r w:rsidR="00396F7B">
        <w:t>5</w:t>
      </w:r>
      <w:r>
        <w:t xml:space="preserve">. Si para un mismo concepto fueran varias las unidades y costes unitarios se añadirá la suma en la columna de coste total.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56601E" w14:textId="63B70197" w:rsidR="00213FE7" w:rsidRDefault="00D46F11">
    <w:pPr>
      <w:pStyle w:val="Encabezado"/>
    </w:pPr>
    <w:r>
      <w:rPr>
        <w:rFonts w:ascii="Calibri" w:hAnsi="Calibri"/>
        <w:noProof/>
        <w:sz w:val="13"/>
        <w:szCs w:val="13"/>
        <w:lang w:eastAsia="es-ES"/>
      </w:rPr>
      <w:drawing>
        <wp:anchor distT="0" distB="0" distL="114300" distR="114300" simplePos="0" relativeHeight="251681792" behindDoc="0" locked="0" layoutInCell="1" allowOverlap="1" wp14:anchorId="7EC4F536" wp14:editId="4BCF92FC">
          <wp:simplePos x="0" y="0"/>
          <wp:positionH relativeFrom="column">
            <wp:posOffset>106680</wp:posOffset>
          </wp:positionH>
          <wp:positionV relativeFrom="paragraph">
            <wp:posOffset>40005</wp:posOffset>
          </wp:positionV>
          <wp:extent cx="5760085" cy="391160"/>
          <wp:effectExtent l="0" t="0" r="0" b="889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ncabezado FEDER_Hacienda_PO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60085" cy="39116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16AFDD" w14:textId="0C913111" w:rsidR="00913B6D" w:rsidRDefault="00D46F11">
    <w:pPr>
      <w:pStyle w:val="Encabezado"/>
    </w:pPr>
    <w:r>
      <w:rPr>
        <w:rFonts w:ascii="Calibri" w:hAnsi="Calibri"/>
        <w:noProof/>
        <w:sz w:val="13"/>
        <w:szCs w:val="13"/>
        <w:lang w:eastAsia="es-ES"/>
      </w:rPr>
      <w:drawing>
        <wp:anchor distT="0" distB="0" distL="114300" distR="114300" simplePos="0" relativeHeight="251679744" behindDoc="0" locked="0" layoutInCell="1" allowOverlap="1" wp14:anchorId="39141F3C" wp14:editId="4BBB0ED0">
          <wp:simplePos x="0" y="0"/>
          <wp:positionH relativeFrom="column">
            <wp:posOffset>150126</wp:posOffset>
          </wp:positionH>
          <wp:positionV relativeFrom="paragraph">
            <wp:posOffset>101657</wp:posOffset>
          </wp:positionV>
          <wp:extent cx="5760085" cy="391160"/>
          <wp:effectExtent l="0" t="0" r="0" b="8890"/>
          <wp:wrapSquare wrapText="bothSides"/>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ncabezado FEDER_Hacienda_PO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60085" cy="391160"/>
                  </a:xfrm>
                  <a:prstGeom prst="rect">
                    <a:avLst/>
                  </a:prstGeom>
                </pic:spPr>
              </pic:pic>
            </a:graphicData>
          </a:graphic>
          <wp14:sizeRelH relativeFrom="page">
            <wp14:pctWidth>0</wp14:pctWidth>
          </wp14:sizeRelH>
          <wp14:sizeRelV relativeFrom="page">
            <wp14:pctHeight>0</wp14:pctHeight>
          </wp14:sizeRelV>
        </wp:anchor>
      </w:drawing>
    </w:r>
    <w:r w:rsidR="00913B6D" w:rsidRPr="003A57B1">
      <w:rPr>
        <w:noProof/>
        <w:lang w:eastAsia="es-ES"/>
      </w:rPr>
      <w:drawing>
        <wp:anchor distT="0" distB="0" distL="114300" distR="114300" simplePos="0" relativeHeight="251673600" behindDoc="0" locked="0" layoutInCell="1" allowOverlap="1" wp14:anchorId="789920D7" wp14:editId="09B38B87">
          <wp:simplePos x="0" y="0"/>
          <wp:positionH relativeFrom="column">
            <wp:posOffset>7812889</wp:posOffset>
          </wp:positionH>
          <wp:positionV relativeFrom="paragraph">
            <wp:posOffset>101268</wp:posOffset>
          </wp:positionV>
          <wp:extent cx="1382395" cy="369570"/>
          <wp:effectExtent l="0" t="0" r="8255"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11"/>
                  <pic:cNvPicPr>
                    <a:picLocks noChangeAspect="1" noChangeArrowheads="1"/>
                  </pic:cNvPicPr>
                </pic:nvPicPr>
                <pic:blipFill>
                  <a:blip r:embed="rId2" cstate="print">
                    <a:extLst>
                      <a:ext uri="{28A0092B-C50C-407E-A947-70E740481C1C}">
                        <a14:useLocalDpi xmlns:a14="http://schemas.microsoft.com/office/drawing/2010/main" val="0"/>
                      </a:ext>
                    </a:extLst>
                  </a:blip>
                  <a:stretch>
                    <a:fillRect/>
                  </a:stretch>
                </pic:blipFill>
                <pic:spPr bwMode="auto">
                  <a:xfrm>
                    <a:off x="0" y="0"/>
                    <a:ext cx="1382395" cy="36957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05A4C68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263AF11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ED1C0CD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FE05F0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B024E3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23613C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5FEAC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1B2BD1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AE2363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F7E7C4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AF1E66"/>
    <w:multiLevelType w:val="multilevel"/>
    <w:tmpl w:val="F872D33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1BED1A55"/>
    <w:multiLevelType w:val="hybridMultilevel"/>
    <w:tmpl w:val="226CE76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73D7BBA"/>
    <w:multiLevelType w:val="hybridMultilevel"/>
    <w:tmpl w:val="BB40F894"/>
    <w:lvl w:ilvl="0" w:tplc="0C0A000F">
      <w:start w:val="1"/>
      <w:numFmt w:val="decimal"/>
      <w:lvlText w:val="%1."/>
      <w:lvlJc w:val="left"/>
      <w:pPr>
        <w:ind w:left="1287" w:hanging="360"/>
      </w:pPr>
    </w:lvl>
    <w:lvl w:ilvl="1" w:tplc="040A0019" w:tentative="1">
      <w:start w:val="1"/>
      <w:numFmt w:val="lowerLetter"/>
      <w:lvlText w:val="%2."/>
      <w:lvlJc w:val="left"/>
      <w:pPr>
        <w:ind w:left="2007" w:hanging="360"/>
      </w:pPr>
    </w:lvl>
    <w:lvl w:ilvl="2" w:tplc="040A001B" w:tentative="1">
      <w:start w:val="1"/>
      <w:numFmt w:val="lowerRoman"/>
      <w:lvlText w:val="%3."/>
      <w:lvlJc w:val="right"/>
      <w:pPr>
        <w:ind w:left="2727" w:hanging="180"/>
      </w:pPr>
    </w:lvl>
    <w:lvl w:ilvl="3" w:tplc="040A000F" w:tentative="1">
      <w:start w:val="1"/>
      <w:numFmt w:val="decimal"/>
      <w:lvlText w:val="%4."/>
      <w:lvlJc w:val="left"/>
      <w:pPr>
        <w:ind w:left="3447" w:hanging="360"/>
      </w:pPr>
    </w:lvl>
    <w:lvl w:ilvl="4" w:tplc="040A0019" w:tentative="1">
      <w:start w:val="1"/>
      <w:numFmt w:val="lowerLetter"/>
      <w:lvlText w:val="%5."/>
      <w:lvlJc w:val="left"/>
      <w:pPr>
        <w:ind w:left="4167" w:hanging="360"/>
      </w:pPr>
    </w:lvl>
    <w:lvl w:ilvl="5" w:tplc="040A001B" w:tentative="1">
      <w:start w:val="1"/>
      <w:numFmt w:val="lowerRoman"/>
      <w:lvlText w:val="%6."/>
      <w:lvlJc w:val="right"/>
      <w:pPr>
        <w:ind w:left="4887" w:hanging="180"/>
      </w:pPr>
    </w:lvl>
    <w:lvl w:ilvl="6" w:tplc="040A000F" w:tentative="1">
      <w:start w:val="1"/>
      <w:numFmt w:val="decimal"/>
      <w:lvlText w:val="%7."/>
      <w:lvlJc w:val="left"/>
      <w:pPr>
        <w:ind w:left="5607" w:hanging="360"/>
      </w:pPr>
    </w:lvl>
    <w:lvl w:ilvl="7" w:tplc="040A0019" w:tentative="1">
      <w:start w:val="1"/>
      <w:numFmt w:val="lowerLetter"/>
      <w:lvlText w:val="%8."/>
      <w:lvlJc w:val="left"/>
      <w:pPr>
        <w:ind w:left="6327" w:hanging="360"/>
      </w:pPr>
    </w:lvl>
    <w:lvl w:ilvl="8" w:tplc="040A001B" w:tentative="1">
      <w:start w:val="1"/>
      <w:numFmt w:val="lowerRoman"/>
      <w:lvlText w:val="%9."/>
      <w:lvlJc w:val="right"/>
      <w:pPr>
        <w:ind w:left="7047" w:hanging="180"/>
      </w:pPr>
    </w:lvl>
  </w:abstractNum>
  <w:abstractNum w:abstractNumId="13" w15:restartNumberingAfterBreak="0">
    <w:nsid w:val="364E1E73"/>
    <w:multiLevelType w:val="multilevel"/>
    <w:tmpl w:val="F872D33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45773391"/>
    <w:multiLevelType w:val="hybridMultilevel"/>
    <w:tmpl w:val="D25EEF78"/>
    <w:lvl w:ilvl="0" w:tplc="0C0A0001">
      <w:start w:val="1"/>
      <w:numFmt w:val="bullet"/>
      <w:lvlText w:val=""/>
      <w:lvlJc w:val="left"/>
      <w:pPr>
        <w:ind w:left="1440" w:hanging="360"/>
      </w:pPr>
      <w:rPr>
        <w:rFonts w:ascii="Symbol" w:hAnsi="Symbol" w:hint="default"/>
      </w:rPr>
    </w:lvl>
    <w:lvl w:ilvl="1" w:tplc="040A0003" w:tentative="1">
      <w:start w:val="1"/>
      <w:numFmt w:val="bullet"/>
      <w:lvlText w:val="o"/>
      <w:lvlJc w:val="left"/>
      <w:pPr>
        <w:ind w:left="2160" w:hanging="360"/>
      </w:pPr>
      <w:rPr>
        <w:rFonts w:ascii="Courier New" w:hAnsi="Courier New" w:cs="Courier New" w:hint="default"/>
      </w:rPr>
    </w:lvl>
    <w:lvl w:ilvl="2" w:tplc="040A0005" w:tentative="1">
      <w:start w:val="1"/>
      <w:numFmt w:val="bullet"/>
      <w:lvlText w:val=""/>
      <w:lvlJc w:val="left"/>
      <w:pPr>
        <w:ind w:left="2880" w:hanging="360"/>
      </w:pPr>
      <w:rPr>
        <w:rFonts w:ascii="Wingdings" w:hAnsi="Wingdings" w:hint="default"/>
      </w:rPr>
    </w:lvl>
    <w:lvl w:ilvl="3" w:tplc="040A0001" w:tentative="1">
      <w:start w:val="1"/>
      <w:numFmt w:val="bullet"/>
      <w:lvlText w:val=""/>
      <w:lvlJc w:val="left"/>
      <w:pPr>
        <w:ind w:left="3600" w:hanging="360"/>
      </w:pPr>
      <w:rPr>
        <w:rFonts w:ascii="Symbol" w:hAnsi="Symbol" w:hint="default"/>
      </w:rPr>
    </w:lvl>
    <w:lvl w:ilvl="4" w:tplc="040A0003" w:tentative="1">
      <w:start w:val="1"/>
      <w:numFmt w:val="bullet"/>
      <w:lvlText w:val="o"/>
      <w:lvlJc w:val="left"/>
      <w:pPr>
        <w:ind w:left="4320" w:hanging="360"/>
      </w:pPr>
      <w:rPr>
        <w:rFonts w:ascii="Courier New" w:hAnsi="Courier New" w:cs="Courier New" w:hint="default"/>
      </w:rPr>
    </w:lvl>
    <w:lvl w:ilvl="5" w:tplc="040A0005" w:tentative="1">
      <w:start w:val="1"/>
      <w:numFmt w:val="bullet"/>
      <w:lvlText w:val=""/>
      <w:lvlJc w:val="left"/>
      <w:pPr>
        <w:ind w:left="5040" w:hanging="360"/>
      </w:pPr>
      <w:rPr>
        <w:rFonts w:ascii="Wingdings" w:hAnsi="Wingdings" w:hint="default"/>
      </w:rPr>
    </w:lvl>
    <w:lvl w:ilvl="6" w:tplc="040A0001" w:tentative="1">
      <w:start w:val="1"/>
      <w:numFmt w:val="bullet"/>
      <w:lvlText w:val=""/>
      <w:lvlJc w:val="left"/>
      <w:pPr>
        <w:ind w:left="5760" w:hanging="360"/>
      </w:pPr>
      <w:rPr>
        <w:rFonts w:ascii="Symbol" w:hAnsi="Symbol" w:hint="default"/>
      </w:rPr>
    </w:lvl>
    <w:lvl w:ilvl="7" w:tplc="040A0003" w:tentative="1">
      <w:start w:val="1"/>
      <w:numFmt w:val="bullet"/>
      <w:lvlText w:val="o"/>
      <w:lvlJc w:val="left"/>
      <w:pPr>
        <w:ind w:left="6480" w:hanging="360"/>
      </w:pPr>
      <w:rPr>
        <w:rFonts w:ascii="Courier New" w:hAnsi="Courier New" w:cs="Courier New" w:hint="default"/>
      </w:rPr>
    </w:lvl>
    <w:lvl w:ilvl="8" w:tplc="040A0005" w:tentative="1">
      <w:start w:val="1"/>
      <w:numFmt w:val="bullet"/>
      <w:lvlText w:val=""/>
      <w:lvlJc w:val="left"/>
      <w:pPr>
        <w:ind w:left="7200" w:hanging="360"/>
      </w:pPr>
      <w:rPr>
        <w:rFonts w:ascii="Wingdings" w:hAnsi="Wingdings" w:hint="default"/>
      </w:rPr>
    </w:lvl>
  </w:abstractNum>
  <w:abstractNum w:abstractNumId="15" w15:restartNumberingAfterBreak="0">
    <w:nsid w:val="4F1221C9"/>
    <w:multiLevelType w:val="hybridMultilevel"/>
    <w:tmpl w:val="9362A83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56BE7E96"/>
    <w:multiLevelType w:val="hybridMultilevel"/>
    <w:tmpl w:val="1690EEA4"/>
    <w:lvl w:ilvl="0" w:tplc="E6BA19CE">
      <w:start w:val="1"/>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7" w15:restartNumberingAfterBreak="0">
    <w:nsid w:val="63534278"/>
    <w:multiLevelType w:val="multilevel"/>
    <w:tmpl w:val="F872D33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64B00F08"/>
    <w:multiLevelType w:val="hybridMultilevel"/>
    <w:tmpl w:val="81449566"/>
    <w:lvl w:ilvl="0" w:tplc="0C0A0001">
      <w:start w:val="1"/>
      <w:numFmt w:val="bullet"/>
      <w:lvlText w:val=""/>
      <w:lvlJc w:val="left"/>
      <w:pPr>
        <w:ind w:left="720" w:hanging="360"/>
      </w:pPr>
      <w:rPr>
        <w:rFonts w:ascii="Symbol" w:hAnsi="Symbol"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6E475DB1"/>
    <w:multiLevelType w:val="hybridMultilevel"/>
    <w:tmpl w:val="845E6998"/>
    <w:lvl w:ilvl="0" w:tplc="4C2213E4">
      <w:start w:val="3"/>
      <w:numFmt w:val="bullet"/>
      <w:lvlText w:val="-"/>
      <w:lvlJc w:val="left"/>
      <w:pPr>
        <w:ind w:left="720" w:hanging="360"/>
      </w:pPr>
      <w:rPr>
        <w:rFonts w:ascii="Arial" w:eastAsia="CIDFont+F2"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0" w15:restartNumberingAfterBreak="0">
    <w:nsid w:val="6EEC23B9"/>
    <w:multiLevelType w:val="hybridMultilevel"/>
    <w:tmpl w:val="5D6C7794"/>
    <w:lvl w:ilvl="0" w:tplc="0C0A0001">
      <w:start w:val="1"/>
      <w:numFmt w:val="bullet"/>
      <w:lvlText w:val=""/>
      <w:lvlJc w:val="left"/>
      <w:pPr>
        <w:ind w:left="1230" w:hanging="360"/>
      </w:pPr>
      <w:rPr>
        <w:rFonts w:ascii="Symbol" w:hAnsi="Symbol" w:hint="default"/>
      </w:rPr>
    </w:lvl>
    <w:lvl w:ilvl="1" w:tplc="0C0A0003" w:tentative="1">
      <w:start w:val="1"/>
      <w:numFmt w:val="bullet"/>
      <w:lvlText w:val="o"/>
      <w:lvlJc w:val="left"/>
      <w:pPr>
        <w:ind w:left="1950" w:hanging="360"/>
      </w:pPr>
      <w:rPr>
        <w:rFonts w:ascii="Courier New" w:hAnsi="Courier New" w:cs="Courier New" w:hint="default"/>
      </w:rPr>
    </w:lvl>
    <w:lvl w:ilvl="2" w:tplc="0C0A0005" w:tentative="1">
      <w:start w:val="1"/>
      <w:numFmt w:val="bullet"/>
      <w:lvlText w:val=""/>
      <w:lvlJc w:val="left"/>
      <w:pPr>
        <w:ind w:left="2670" w:hanging="360"/>
      </w:pPr>
      <w:rPr>
        <w:rFonts w:ascii="Wingdings" w:hAnsi="Wingdings" w:hint="default"/>
      </w:rPr>
    </w:lvl>
    <w:lvl w:ilvl="3" w:tplc="0C0A0001" w:tentative="1">
      <w:start w:val="1"/>
      <w:numFmt w:val="bullet"/>
      <w:lvlText w:val=""/>
      <w:lvlJc w:val="left"/>
      <w:pPr>
        <w:ind w:left="3390" w:hanging="360"/>
      </w:pPr>
      <w:rPr>
        <w:rFonts w:ascii="Symbol" w:hAnsi="Symbol" w:hint="default"/>
      </w:rPr>
    </w:lvl>
    <w:lvl w:ilvl="4" w:tplc="0C0A0003" w:tentative="1">
      <w:start w:val="1"/>
      <w:numFmt w:val="bullet"/>
      <w:lvlText w:val="o"/>
      <w:lvlJc w:val="left"/>
      <w:pPr>
        <w:ind w:left="4110" w:hanging="360"/>
      </w:pPr>
      <w:rPr>
        <w:rFonts w:ascii="Courier New" w:hAnsi="Courier New" w:cs="Courier New" w:hint="default"/>
      </w:rPr>
    </w:lvl>
    <w:lvl w:ilvl="5" w:tplc="0C0A0005" w:tentative="1">
      <w:start w:val="1"/>
      <w:numFmt w:val="bullet"/>
      <w:lvlText w:val=""/>
      <w:lvlJc w:val="left"/>
      <w:pPr>
        <w:ind w:left="4830" w:hanging="360"/>
      </w:pPr>
      <w:rPr>
        <w:rFonts w:ascii="Wingdings" w:hAnsi="Wingdings" w:hint="default"/>
      </w:rPr>
    </w:lvl>
    <w:lvl w:ilvl="6" w:tplc="0C0A0001" w:tentative="1">
      <w:start w:val="1"/>
      <w:numFmt w:val="bullet"/>
      <w:lvlText w:val=""/>
      <w:lvlJc w:val="left"/>
      <w:pPr>
        <w:ind w:left="5550" w:hanging="360"/>
      </w:pPr>
      <w:rPr>
        <w:rFonts w:ascii="Symbol" w:hAnsi="Symbol" w:hint="default"/>
      </w:rPr>
    </w:lvl>
    <w:lvl w:ilvl="7" w:tplc="0C0A0003" w:tentative="1">
      <w:start w:val="1"/>
      <w:numFmt w:val="bullet"/>
      <w:lvlText w:val="o"/>
      <w:lvlJc w:val="left"/>
      <w:pPr>
        <w:ind w:left="6270" w:hanging="360"/>
      </w:pPr>
      <w:rPr>
        <w:rFonts w:ascii="Courier New" w:hAnsi="Courier New" w:cs="Courier New" w:hint="default"/>
      </w:rPr>
    </w:lvl>
    <w:lvl w:ilvl="8" w:tplc="0C0A0005" w:tentative="1">
      <w:start w:val="1"/>
      <w:numFmt w:val="bullet"/>
      <w:lvlText w:val=""/>
      <w:lvlJc w:val="left"/>
      <w:pPr>
        <w:ind w:left="6990" w:hanging="360"/>
      </w:pPr>
      <w:rPr>
        <w:rFonts w:ascii="Wingdings" w:hAnsi="Wingdings" w:hint="default"/>
      </w:rPr>
    </w:lvl>
  </w:abstractNum>
  <w:abstractNum w:abstractNumId="21" w15:restartNumberingAfterBreak="0">
    <w:nsid w:val="714830A0"/>
    <w:multiLevelType w:val="hybridMultilevel"/>
    <w:tmpl w:val="9984D69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73D91FA8"/>
    <w:multiLevelType w:val="hybridMultilevel"/>
    <w:tmpl w:val="9984D69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7BD02941"/>
    <w:multiLevelType w:val="multilevel"/>
    <w:tmpl w:val="DCA6638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2"/>
  </w:num>
  <w:num w:numId="2">
    <w:abstractNumId w:val="21"/>
  </w:num>
  <w:num w:numId="3">
    <w:abstractNumId w:val="12"/>
  </w:num>
  <w:num w:numId="4">
    <w:abstractNumId w:val="15"/>
  </w:num>
  <w:num w:numId="5">
    <w:abstractNumId w:val="18"/>
  </w:num>
  <w:num w:numId="6">
    <w:abstractNumId w:val="23"/>
  </w:num>
  <w:num w:numId="7">
    <w:abstractNumId w:val="19"/>
  </w:num>
  <w:num w:numId="8">
    <w:abstractNumId w:val="14"/>
  </w:num>
  <w:num w:numId="9">
    <w:abstractNumId w:val="16"/>
  </w:num>
  <w:num w:numId="10">
    <w:abstractNumId w:val="8"/>
  </w:num>
  <w:num w:numId="11">
    <w:abstractNumId w:val="3"/>
  </w:num>
  <w:num w:numId="12">
    <w:abstractNumId w:val="2"/>
  </w:num>
  <w:num w:numId="13">
    <w:abstractNumId w:val="1"/>
  </w:num>
  <w:num w:numId="14">
    <w:abstractNumId w:val="0"/>
  </w:num>
  <w:num w:numId="15">
    <w:abstractNumId w:val="7"/>
  </w:num>
  <w:num w:numId="16">
    <w:abstractNumId w:val="6"/>
  </w:num>
  <w:num w:numId="17">
    <w:abstractNumId w:val="5"/>
  </w:num>
  <w:num w:numId="18">
    <w:abstractNumId w:val="4"/>
  </w:num>
  <w:num w:numId="19">
    <w:abstractNumId w:val="9"/>
  </w:num>
  <w:num w:numId="20">
    <w:abstractNumId w:val="20"/>
  </w:num>
  <w:num w:numId="21">
    <w:abstractNumId w:val="13"/>
  </w:num>
  <w:num w:numId="22">
    <w:abstractNumId w:val="17"/>
  </w:num>
  <w:num w:numId="23">
    <w:abstractNumId w:val="10"/>
  </w:num>
  <w:num w:numId="2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embedSystemFonts/>
  <w:proofState w:spelling="clean" w:grammar="clean"/>
  <w:attachedTemplate r:id="rId1"/>
  <w:stylePaneFormatFilter w:val="1328" w:allStyles="0" w:customStyles="0" w:latentStyles="0" w:stylesInUse="1" w:headingStyles="1" w:numberingStyles="0" w:tableStyles="0" w:directFormattingOnRuns="1" w:directFormattingOnParagraphs="1" w:directFormattingOnNumbering="0" w:directFormattingOnTables="0" w:clearFormatting="1" w:top3HeadingStyles="0" w:visibleStyles="0" w:alternateStyleNames="0"/>
  <w:defaultTabStop w:val="709"/>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3987"/>
    <w:rsid w:val="000022F4"/>
    <w:rsid w:val="000025CA"/>
    <w:rsid w:val="00002CE6"/>
    <w:rsid w:val="00004528"/>
    <w:rsid w:val="000150C3"/>
    <w:rsid w:val="00025803"/>
    <w:rsid w:val="0002619E"/>
    <w:rsid w:val="000267BB"/>
    <w:rsid w:val="00051B36"/>
    <w:rsid w:val="00063987"/>
    <w:rsid w:val="00067C7B"/>
    <w:rsid w:val="00075961"/>
    <w:rsid w:val="000811DD"/>
    <w:rsid w:val="00091514"/>
    <w:rsid w:val="00097C8E"/>
    <w:rsid w:val="000A5CD7"/>
    <w:rsid w:val="000C78CD"/>
    <w:rsid w:val="000D30B6"/>
    <w:rsid w:val="000E1998"/>
    <w:rsid w:val="000E5DBE"/>
    <w:rsid w:val="000F7EDB"/>
    <w:rsid w:val="00102AA9"/>
    <w:rsid w:val="00103337"/>
    <w:rsid w:val="001102DA"/>
    <w:rsid w:val="0011465C"/>
    <w:rsid w:val="001335F3"/>
    <w:rsid w:val="00141D08"/>
    <w:rsid w:val="00147A9A"/>
    <w:rsid w:val="001606BD"/>
    <w:rsid w:val="00161657"/>
    <w:rsid w:val="00162845"/>
    <w:rsid w:val="00173FB8"/>
    <w:rsid w:val="0018116D"/>
    <w:rsid w:val="0019539A"/>
    <w:rsid w:val="001B3443"/>
    <w:rsid w:val="001B4461"/>
    <w:rsid w:val="001C3912"/>
    <w:rsid w:val="001D2942"/>
    <w:rsid w:val="001E11E9"/>
    <w:rsid w:val="001F354D"/>
    <w:rsid w:val="001F4163"/>
    <w:rsid w:val="001F7C03"/>
    <w:rsid w:val="002000D8"/>
    <w:rsid w:val="00213FE7"/>
    <w:rsid w:val="00215A11"/>
    <w:rsid w:val="00241461"/>
    <w:rsid w:val="00271CA6"/>
    <w:rsid w:val="00272E09"/>
    <w:rsid w:val="0028145A"/>
    <w:rsid w:val="00284EA7"/>
    <w:rsid w:val="00295F54"/>
    <w:rsid w:val="002A328A"/>
    <w:rsid w:val="002A4425"/>
    <w:rsid w:val="002B4E4F"/>
    <w:rsid w:val="002B729B"/>
    <w:rsid w:val="002E1C55"/>
    <w:rsid w:val="002F2869"/>
    <w:rsid w:val="002F5111"/>
    <w:rsid w:val="002F612D"/>
    <w:rsid w:val="003048DC"/>
    <w:rsid w:val="0030514C"/>
    <w:rsid w:val="003119B0"/>
    <w:rsid w:val="00315279"/>
    <w:rsid w:val="00333958"/>
    <w:rsid w:val="003400E0"/>
    <w:rsid w:val="003546AC"/>
    <w:rsid w:val="003624DA"/>
    <w:rsid w:val="00370C4A"/>
    <w:rsid w:val="00393F68"/>
    <w:rsid w:val="00395B06"/>
    <w:rsid w:val="00396F7B"/>
    <w:rsid w:val="003A57B1"/>
    <w:rsid w:val="003D02FD"/>
    <w:rsid w:val="003D7498"/>
    <w:rsid w:val="003E2905"/>
    <w:rsid w:val="004012B8"/>
    <w:rsid w:val="00404BFC"/>
    <w:rsid w:val="00405D6A"/>
    <w:rsid w:val="00420C85"/>
    <w:rsid w:val="004367E6"/>
    <w:rsid w:val="00445CD9"/>
    <w:rsid w:val="00452426"/>
    <w:rsid w:val="00462C16"/>
    <w:rsid w:val="0047194F"/>
    <w:rsid w:val="004729E2"/>
    <w:rsid w:val="0048148F"/>
    <w:rsid w:val="00487354"/>
    <w:rsid w:val="00495984"/>
    <w:rsid w:val="00497C8C"/>
    <w:rsid w:val="004A0D80"/>
    <w:rsid w:val="004B201A"/>
    <w:rsid w:val="004B3175"/>
    <w:rsid w:val="004C55CF"/>
    <w:rsid w:val="004E4647"/>
    <w:rsid w:val="004E5B83"/>
    <w:rsid w:val="004F4A13"/>
    <w:rsid w:val="00506B70"/>
    <w:rsid w:val="00511F83"/>
    <w:rsid w:val="00520884"/>
    <w:rsid w:val="00523831"/>
    <w:rsid w:val="00536C1B"/>
    <w:rsid w:val="00536E50"/>
    <w:rsid w:val="00540067"/>
    <w:rsid w:val="005477E3"/>
    <w:rsid w:val="005507C5"/>
    <w:rsid w:val="005516AA"/>
    <w:rsid w:val="0055379C"/>
    <w:rsid w:val="00557091"/>
    <w:rsid w:val="005617AD"/>
    <w:rsid w:val="005634A3"/>
    <w:rsid w:val="0057705E"/>
    <w:rsid w:val="005820A3"/>
    <w:rsid w:val="00586E03"/>
    <w:rsid w:val="005A2DD5"/>
    <w:rsid w:val="005A7401"/>
    <w:rsid w:val="005B0A2C"/>
    <w:rsid w:val="005B6969"/>
    <w:rsid w:val="005C3A88"/>
    <w:rsid w:val="005C6512"/>
    <w:rsid w:val="005D2F0A"/>
    <w:rsid w:val="005D4F65"/>
    <w:rsid w:val="005D5E9B"/>
    <w:rsid w:val="005E197A"/>
    <w:rsid w:val="00602678"/>
    <w:rsid w:val="0060446A"/>
    <w:rsid w:val="00611120"/>
    <w:rsid w:val="00611955"/>
    <w:rsid w:val="00613B1B"/>
    <w:rsid w:val="00614680"/>
    <w:rsid w:val="006236C8"/>
    <w:rsid w:val="0063187F"/>
    <w:rsid w:val="00654465"/>
    <w:rsid w:val="00664308"/>
    <w:rsid w:val="00681C9B"/>
    <w:rsid w:val="0068713A"/>
    <w:rsid w:val="006B37CD"/>
    <w:rsid w:val="006B689A"/>
    <w:rsid w:val="006D301A"/>
    <w:rsid w:val="006D4821"/>
    <w:rsid w:val="006E2E3D"/>
    <w:rsid w:val="00702620"/>
    <w:rsid w:val="00710388"/>
    <w:rsid w:val="00727035"/>
    <w:rsid w:val="007307F4"/>
    <w:rsid w:val="00747B1A"/>
    <w:rsid w:val="00747F71"/>
    <w:rsid w:val="00776485"/>
    <w:rsid w:val="00781BCF"/>
    <w:rsid w:val="00796E59"/>
    <w:rsid w:val="007A0713"/>
    <w:rsid w:val="007B2923"/>
    <w:rsid w:val="007C0F64"/>
    <w:rsid w:val="007C5B12"/>
    <w:rsid w:val="007C655E"/>
    <w:rsid w:val="007D17D5"/>
    <w:rsid w:val="00800FA9"/>
    <w:rsid w:val="00802A7A"/>
    <w:rsid w:val="00806869"/>
    <w:rsid w:val="00807E3F"/>
    <w:rsid w:val="008158B9"/>
    <w:rsid w:val="008229F1"/>
    <w:rsid w:val="00822C42"/>
    <w:rsid w:val="00830C24"/>
    <w:rsid w:val="00831C16"/>
    <w:rsid w:val="0083557A"/>
    <w:rsid w:val="00845F01"/>
    <w:rsid w:val="00852140"/>
    <w:rsid w:val="008610BD"/>
    <w:rsid w:val="00862114"/>
    <w:rsid w:val="0086227B"/>
    <w:rsid w:val="00862DD5"/>
    <w:rsid w:val="00876195"/>
    <w:rsid w:val="00882216"/>
    <w:rsid w:val="00890E93"/>
    <w:rsid w:val="00897C6A"/>
    <w:rsid w:val="008C35E2"/>
    <w:rsid w:val="008D05D8"/>
    <w:rsid w:val="008E4D6B"/>
    <w:rsid w:val="008F1265"/>
    <w:rsid w:val="008F399E"/>
    <w:rsid w:val="008F7ACE"/>
    <w:rsid w:val="008F7F2F"/>
    <w:rsid w:val="00913B6D"/>
    <w:rsid w:val="00915194"/>
    <w:rsid w:val="00915A33"/>
    <w:rsid w:val="00922BA8"/>
    <w:rsid w:val="00940D6D"/>
    <w:rsid w:val="00942726"/>
    <w:rsid w:val="00953344"/>
    <w:rsid w:val="009575C6"/>
    <w:rsid w:val="0096369D"/>
    <w:rsid w:val="00964375"/>
    <w:rsid w:val="009706AB"/>
    <w:rsid w:val="009711C4"/>
    <w:rsid w:val="0097258F"/>
    <w:rsid w:val="009748F9"/>
    <w:rsid w:val="009756C8"/>
    <w:rsid w:val="00976AD3"/>
    <w:rsid w:val="00981626"/>
    <w:rsid w:val="00981EDA"/>
    <w:rsid w:val="0098396E"/>
    <w:rsid w:val="009847DE"/>
    <w:rsid w:val="00991873"/>
    <w:rsid w:val="00997669"/>
    <w:rsid w:val="009A2AE0"/>
    <w:rsid w:val="009A47D6"/>
    <w:rsid w:val="009D145D"/>
    <w:rsid w:val="009D1BEA"/>
    <w:rsid w:val="009E0E3B"/>
    <w:rsid w:val="009E6DAB"/>
    <w:rsid w:val="009F0F93"/>
    <w:rsid w:val="009F6C0B"/>
    <w:rsid w:val="00A00DA2"/>
    <w:rsid w:val="00A051EC"/>
    <w:rsid w:val="00A10692"/>
    <w:rsid w:val="00A10FFB"/>
    <w:rsid w:val="00A136C2"/>
    <w:rsid w:val="00A32FF1"/>
    <w:rsid w:val="00A3549A"/>
    <w:rsid w:val="00A44F96"/>
    <w:rsid w:val="00A93999"/>
    <w:rsid w:val="00A94697"/>
    <w:rsid w:val="00A973F6"/>
    <w:rsid w:val="00AA0829"/>
    <w:rsid w:val="00AB3013"/>
    <w:rsid w:val="00AB72B1"/>
    <w:rsid w:val="00AD103F"/>
    <w:rsid w:val="00AD5D84"/>
    <w:rsid w:val="00AE450F"/>
    <w:rsid w:val="00AE4D46"/>
    <w:rsid w:val="00AF4FE8"/>
    <w:rsid w:val="00B007F1"/>
    <w:rsid w:val="00B03661"/>
    <w:rsid w:val="00B04B6A"/>
    <w:rsid w:val="00B05389"/>
    <w:rsid w:val="00B05668"/>
    <w:rsid w:val="00B35F8C"/>
    <w:rsid w:val="00B36DEA"/>
    <w:rsid w:val="00B37528"/>
    <w:rsid w:val="00B524BF"/>
    <w:rsid w:val="00B839D4"/>
    <w:rsid w:val="00B83DED"/>
    <w:rsid w:val="00B92870"/>
    <w:rsid w:val="00B93C08"/>
    <w:rsid w:val="00BC27A0"/>
    <w:rsid w:val="00BC56FB"/>
    <w:rsid w:val="00BE0D2E"/>
    <w:rsid w:val="00BE4D73"/>
    <w:rsid w:val="00BE675D"/>
    <w:rsid w:val="00BF41B3"/>
    <w:rsid w:val="00C20E50"/>
    <w:rsid w:val="00C23522"/>
    <w:rsid w:val="00C2567B"/>
    <w:rsid w:val="00C27F54"/>
    <w:rsid w:val="00C3415B"/>
    <w:rsid w:val="00C549F8"/>
    <w:rsid w:val="00C71B98"/>
    <w:rsid w:val="00C72333"/>
    <w:rsid w:val="00C748BE"/>
    <w:rsid w:val="00C84A27"/>
    <w:rsid w:val="00C856EC"/>
    <w:rsid w:val="00C903B8"/>
    <w:rsid w:val="00C9334B"/>
    <w:rsid w:val="00C93495"/>
    <w:rsid w:val="00CB2C66"/>
    <w:rsid w:val="00CB6689"/>
    <w:rsid w:val="00CB7E09"/>
    <w:rsid w:val="00CC0132"/>
    <w:rsid w:val="00CC0706"/>
    <w:rsid w:val="00CC4FAD"/>
    <w:rsid w:val="00CE39E8"/>
    <w:rsid w:val="00CE51AE"/>
    <w:rsid w:val="00CE7091"/>
    <w:rsid w:val="00D05A04"/>
    <w:rsid w:val="00D102AC"/>
    <w:rsid w:val="00D119B7"/>
    <w:rsid w:val="00D156A9"/>
    <w:rsid w:val="00D2241B"/>
    <w:rsid w:val="00D22B83"/>
    <w:rsid w:val="00D31908"/>
    <w:rsid w:val="00D41593"/>
    <w:rsid w:val="00D44152"/>
    <w:rsid w:val="00D46F11"/>
    <w:rsid w:val="00D5004A"/>
    <w:rsid w:val="00D52467"/>
    <w:rsid w:val="00D6156A"/>
    <w:rsid w:val="00D7202E"/>
    <w:rsid w:val="00D80FB5"/>
    <w:rsid w:val="00D93BF0"/>
    <w:rsid w:val="00DA3F16"/>
    <w:rsid w:val="00DA60F6"/>
    <w:rsid w:val="00DB5B44"/>
    <w:rsid w:val="00DB6A89"/>
    <w:rsid w:val="00DE241D"/>
    <w:rsid w:val="00DE7E6D"/>
    <w:rsid w:val="00E16233"/>
    <w:rsid w:val="00E31CF9"/>
    <w:rsid w:val="00E35457"/>
    <w:rsid w:val="00E47E6E"/>
    <w:rsid w:val="00E53D87"/>
    <w:rsid w:val="00E7498F"/>
    <w:rsid w:val="00E8646E"/>
    <w:rsid w:val="00E91ED7"/>
    <w:rsid w:val="00E966A1"/>
    <w:rsid w:val="00E96EE2"/>
    <w:rsid w:val="00EA2B6B"/>
    <w:rsid w:val="00EB0483"/>
    <w:rsid w:val="00EB39C3"/>
    <w:rsid w:val="00EB774A"/>
    <w:rsid w:val="00EC1E2E"/>
    <w:rsid w:val="00EC7DF0"/>
    <w:rsid w:val="00ED3D4E"/>
    <w:rsid w:val="00ED765B"/>
    <w:rsid w:val="00EE7E95"/>
    <w:rsid w:val="00F11876"/>
    <w:rsid w:val="00F241CF"/>
    <w:rsid w:val="00F250DE"/>
    <w:rsid w:val="00F318A3"/>
    <w:rsid w:val="00F64E6F"/>
    <w:rsid w:val="00F72556"/>
    <w:rsid w:val="00F76465"/>
    <w:rsid w:val="00F839A2"/>
    <w:rsid w:val="00F96FA7"/>
    <w:rsid w:val="00FA0636"/>
    <w:rsid w:val="00FA3EBC"/>
    <w:rsid w:val="00FA525A"/>
    <w:rsid w:val="00FA6104"/>
    <w:rsid w:val="00FA6B67"/>
    <w:rsid w:val="00FD039C"/>
    <w:rsid w:val="00FE3CB3"/>
    <w:rsid w:val="00FE4351"/>
    <w:rsid w:val="00FF4302"/>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9FA8434"/>
  <w15:docId w15:val="{E992DA8A-2D92-4EF8-8F19-2CF1ACE57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qFormat="1"/>
    <w:lsdException w:name="header" w:semiHidden="1" w:uiPriority="99" w:unhideWhenUsed="1"/>
    <w:lsdException w:name="footer" w:semiHidden="1"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Title" w:qFormat="1"/>
    <w:lsdException w:name="Closing" w:semiHidden="1" w:unhideWhenUsed="1"/>
    <w:lsdException w:name="Signature" w:semiHidden="1" w:unhideWhenUsed="1" w:qFormat="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Hyperlink" w:uiPriority="99"/>
    <w:lsdException w:name="Strong"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uiPriority="99"/>
    <w:lsdException w:name="Medium Grid 2"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1"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lsdException w:name="Plain Table 4" w:uiPriority="21"/>
    <w:lsdException w:name="Plain Table 5" w:uiPriority="31"/>
    <w:lsdException w:name="Grid Table Light" w:uiPriority="32"/>
    <w:lsdException w:name="Grid Table 1 Light" w:uiPriority="33"/>
    <w:lsdException w:name="Grid Table 2" w:uiPriority="37"/>
    <w:lsdException w:name="Grid Table 3" w:uiPriority="39"/>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atentStyles>
  <w:style w:type="paragraph" w:default="1" w:styleId="Normal">
    <w:name w:val="Normal"/>
    <w:qFormat/>
    <w:rsid w:val="002E1C55"/>
    <w:pPr>
      <w:spacing w:before="120" w:line="288" w:lineRule="auto"/>
      <w:ind w:firstLine="510"/>
      <w:jc w:val="both"/>
    </w:pPr>
    <w:rPr>
      <w:rFonts w:ascii="Arial" w:hAnsi="Arial"/>
      <w:color w:val="000000"/>
      <w:sz w:val="22"/>
      <w:szCs w:val="24"/>
      <w:lang w:eastAsia="de-DE"/>
    </w:rPr>
  </w:style>
  <w:style w:type="paragraph" w:styleId="Ttulo1">
    <w:name w:val="heading 1"/>
    <w:basedOn w:val="Normal"/>
    <w:next w:val="Normal"/>
    <w:qFormat/>
    <w:rsid w:val="00926F1C"/>
    <w:pPr>
      <w:keepNext/>
      <w:spacing w:line="240" w:lineRule="auto"/>
      <w:ind w:firstLine="0"/>
      <w:jc w:val="left"/>
      <w:outlineLvl w:val="0"/>
    </w:pPr>
    <w:rPr>
      <w:b/>
      <w:color w:val="00000A"/>
      <w:sz w:val="48"/>
      <w:lang w:eastAsia="en-US"/>
    </w:rPr>
  </w:style>
  <w:style w:type="paragraph" w:styleId="Ttulo2">
    <w:name w:val="heading 2"/>
    <w:basedOn w:val="Normal"/>
    <w:next w:val="Normal"/>
    <w:link w:val="Ttulo2Car"/>
    <w:qFormat/>
    <w:rsid w:val="00926F1C"/>
    <w:pPr>
      <w:keepNext/>
      <w:keepLines/>
      <w:spacing w:line="240" w:lineRule="auto"/>
      <w:ind w:firstLine="0"/>
      <w:jc w:val="left"/>
      <w:outlineLvl w:val="1"/>
    </w:pPr>
    <w:rPr>
      <w:rFonts w:eastAsia="MS Gothic"/>
      <w:b/>
      <w:sz w:val="36"/>
      <w:szCs w:val="26"/>
    </w:rPr>
  </w:style>
  <w:style w:type="paragraph" w:styleId="Ttulo3">
    <w:name w:val="heading 3"/>
    <w:basedOn w:val="Normal"/>
    <w:next w:val="Normal"/>
    <w:qFormat/>
    <w:rsid w:val="0077053C"/>
    <w:pPr>
      <w:keepNext/>
      <w:ind w:firstLine="0"/>
      <w:jc w:val="left"/>
      <w:outlineLvl w:val="2"/>
    </w:pPr>
    <w:rPr>
      <w:b/>
      <w:bCs/>
      <w:color w:val="00000A"/>
      <w:sz w:val="28"/>
      <w:lang w:eastAsia="en-US"/>
    </w:rPr>
  </w:style>
  <w:style w:type="paragraph" w:styleId="Ttulo4">
    <w:name w:val="heading 4"/>
    <w:basedOn w:val="Normal"/>
    <w:next w:val="Normal"/>
    <w:link w:val="Ttulo4Car"/>
    <w:qFormat/>
    <w:rsid w:val="0077053C"/>
    <w:pPr>
      <w:keepNext/>
      <w:keepLines/>
      <w:ind w:firstLine="0"/>
      <w:jc w:val="left"/>
      <w:outlineLvl w:val="3"/>
    </w:pPr>
    <w:rPr>
      <w:rFonts w:eastAsia="MS Gothic"/>
      <w:b/>
      <w:iCs/>
    </w:rPr>
  </w:style>
  <w:style w:type="paragraph" w:styleId="Ttulo5">
    <w:name w:val="heading 5"/>
    <w:basedOn w:val="Normal"/>
    <w:next w:val="Normal"/>
    <w:link w:val="Ttulo5Car"/>
    <w:autoRedefine/>
    <w:qFormat/>
    <w:rsid w:val="002F1D46"/>
    <w:pPr>
      <w:keepNext/>
      <w:keepLines/>
      <w:spacing w:before="40"/>
      <w:outlineLvl w:val="4"/>
    </w:pPr>
    <w:rPr>
      <w:rFonts w:eastAsia="MS Gothic"/>
      <w:b/>
    </w:rPr>
  </w:style>
  <w:style w:type="paragraph" w:styleId="Ttulo6">
    <w:name w:val="heading 6"/>
    <w:basedOn w:val="Normal"/>
    <w:next w:val="Normal"/>
    <w:link w:val="Ttulo6Car"/>
    <w:autoRedefine/>
    <w:qFormat/>
    <w:rsid w:val="002F1D46"/>
    <w:pPr>
      <w:keepNext/>
      <w:keepLines/>
      <w:spacing w:before="40"/>
      <w:outlineLvl w:val="5"/>
    </w:pPr>
    <w:rPr>
      <w:rFonts w:eastAsia="MS Gothic"/>
    </w:rPr>
  </w:style>
  <w:style w:type="paragraph" w:styleId="Ttulo7">
    <w:name w:val="heading 7"/>
    <w:basedOn w:val="Normal"/>
    <w:next w:val="Normal"/>
    <w:link w:val="Ttulo7Car"/>
    <w:autoRedefine/>
    <w:qFormat/>
    <w:rsid w:val="002F1D46"/>
    <w:pPr>
      <w:keepNext/>
      <w:keepLines/>
      <w:spacing w:before="40"/>
      <w:outlineLvl w:val="6"/>
    </w:pPr>
    <w:rPr>
      <w:rFonts w:eastAsia="MS Gothic"/>
      <w:i/>
      <w:iCs/>
      <w:sz w:val="18"/>
    </w:rPr>
  </w:style>
  <w:style w:type="paragraph" w:styleId="Ttulo8">
    <w:name w:val="heading 8"/>
    <w:basedOn w:val="Normal"/>
    <w:next w:val="Normal"/>
    <w:link w:val="Ttulo8Car"/>
    <w:autoRedefine/>
    <w:qFormat/>
    <w:rsid w:val="002F1D46"/>
    <w:pPr>
      <w:keepNext/>
      <w:keepLines/>
      <w:spacing w:before="40"/>
      <w:outlineLvl w:val="7"/>
    </w:pPr>
    <w:rPr>
      <w:rFonts w:eastAsia="MS Gothic"/>
      <w:color w:val="272727"/>
      <w:szCs w:val="21"/>
    </w:rPr>
  </w:style>
  <w:style w:type="paragraph" w:styleId="Ttulo9">
    <w:name w:val="heading 9"/>
    <w:basedOn w:val="Normal"/>
    <w:next w:val="Normal"/>
    <w:link w:val="Ttulo9Car"/>
    <w:autoRedefine/>
    <w:qFormat/>
    <w:rsid w:val="002F1D46"/>
    <w:pPr>
      <w:spacing w:before="240" w:after="60"/>
      <w:outlineLvl w:val="8"/>
    </w:pPr>
    <w:rPr>
      <w:sz w:val="18"/>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lacedeInternet">
    <w:name w:val="Enlace de Internet"/>
    <w:basedOn w:val="Fuentedeprrafopredeter"/>
    <w:uiPriority w:val="99"/>
    <w:rsid w:val="00D25CD0"/>
    <w:rPr>
      <w:color w:val="0563C1" w:themeColor="hyperlink"/>
      <w:u w:val="single"/>
    </w:rPr>
  </w:style>
  <w:style w:type="character" w:customStyle="1" w:styleId="TextosinformatoCar">
    <w:name w:val="Texto sin formato Car"/>
    <w:link w:val="Textosinformato"/>
    <w:uiPriority w:val="99"/>
    <w:qFormat/>
    <w:rsid w:val="00027ABF"/>
    <w:rPr>
      <w:rFonts w:ascii="Arial" w:eastAsia="Calibri" w:hAnsi="Arial"/>
      <w:sz w:val="21"/>
      <w:szCs w:val="21"/>
      <w:lang w:val="es-ES" w:eastAsia="en-US"/>
    </w:rPr>
  </w:style>
  <w:style w:type="character" w:customStyle="1" w:styleId="Ttulo9Car">
    <w:name w:val="Título 9 Car"/>
    <w:link w:val="Ttulo9"/>
    <w:qFormat/>
    <w:rsid w:val="002F1D46"/>
    <w:rPr>
      <w:rFonts w:ascii="Arial" w:eastAsia="Times New Roman" w:hAnsi="Arial" w:cs="Times New Roman"/>
      <w:color w:val="000000"/>
      <w:sz w:val="18"/>
      <w:szCs w:val="22"/>
      <w:lang w:val="es-ES" w:eastAsia="de-DE"/>
    </w:rPr>
  </w:style>
  <w:style w:type="character" w:customStyle="1" w:styleId="TextodegloboCar">
    <w:name w:val="Texto de globo Car"/>
    <w:link w:val="Textodeglobo"/>
    <w:semiHidden/>
    <w:qFormat/>
    <w:rsid w:val="00007987"/>
    <w:rPr>
      <w:rFonts w:ascii="Arial" w:hAnsi="Arial"/>
      <w:color w:val="000000"/>
      <w:sz w:val="18"/>
      <w:szCs w:val="18"/>
      <w:lang w:val="es-ES" w:eastAsia="de-DE"/>
    </w:rPr>
  </w:style>
  <w:style w:type="character" w:customStyle="1" w:styleId="EncabezadoCar">
    <w:name w:val="Encabezado Car"/>
    <w:link w:val="Encabezado"/>
    <w:uiPriority w:val="99"/>
    <w:qFormat/>
    <w:rsid w:val="00FD24CB"/>
    <w:rPr>
      <w:rFonts w:ascii="Arial" w:hAnsi="Arial"/>
      <w:color w:val="000000"/>
      <w:spacing w:val="4"/>
      <w:szCs w:val="24"/>
    </w:rPr>
  </w:style>
  <w:style w:type="character" w:customStyle="1" w:styleId="Cuadrculamedia2Car">
    <w:name w:val="Cuadrícula media 2 Car"/>
    <w:link w:val="Cuadrculamedia21"/>
    <w:qFormat/>
    <w:rsid w:val="00436535"/>
    <w:rPr>
      <w:rFonts w:ascii="Arial" w:eastAsia="MS Mincho" w:hAnsi="Arial"/>
      <w:sz w:val="18"/>
      <w:szCs w:val="22"/>
      <w:lang w:val="es-ES" w:eastAsia="es-ES"/>
    </w:rPr>
  </w:style>
  <w:style w:type="character" w:customStyle="1" w:styleId="PiedepginaCar">
    <w:name w:val="Pie de página Car"/>
    <w:link w:val="Piedepgina"/>
    <w:qFormat/>
    <w:rsid w:val="001B6E30"/>
    <w:rPr>
      <w:rFonts w:ascii="Arial" w:hAnsi="Arial"/>
      <w:color w:val="000000"/>
      <w:spacing w:val="4"/>
      <w:szCs w:val="24"/>
    </w:rPr>
  </w:style>
  <w:style w:type="character" w:customStyle="1" w:styleId="TextocomentarioCar">
    <w:name w:val="Texto comentario Car"/>
    <w:link w:val="Textocomentario"/>
    <w:uiPriority w:val="99"/>
    <w:qFormat/>
    <w:rsid w:val="007C1CBF"/>
    <w:rPr>
      <w:rFonts w:ascii="Arial" w:hAnsi="Arial"/>
      <w:color w:val="000000"/>
      <w:sz w:val="24"/>
      <w:szCs w:val="24"/>
      <w:lang w:val="es-ES" w:eastAsia="de-DE"/>
    </w:rPr>
  </w:style>
  <w:style w:type="character" w:styleId="CitaHTML">
    <w:name w:val="HTML Cite"/>
    <w:unhideWhenUsed/>
    <w:qFormat/>
    <w:rsid w:val="007C1CBF"/>
    <w:rPr>
      <w:i/>
      <w:iCs/>
    </w:rPr>
  </w:style>
  <w:style w:type="character" w:styleId="CdigoHTML">
    <w:name w:val="HTML Code"/>
    <w:qFormat/>
    <w:rPr>
      <w:rFonts w:ascii="Courier;Courier New" w:hAnsi="Courier;Courier New" w:cs="Courier;Courier New"/>
      <w:sz w:val="20"/>
      <w:szCs w:val="20"/>
    </w:rPr>
  </w:style>
  <w:style w:type="character" w:customStyle="1" w:styleId="SubttuloCar">
    <w:name w:val="Subtítulo Car"/>
    <w:link w:val="Subttulo"/>
    <w:qFormat/>
    <w:rsid w:val="00D37D0A"/>
    <w:rPr>
      <w:rFonts w:ascii="Arial" w:eastAsia="MS Mincho" w:hAnsi="Arial"/>
      <w:i/>
      <w:color w:val="000000"/>
      <w:sz w:val="22"/>
      <w:szCs w:val="22"/>
      <w:lang w:val="es-ES" w:eastAsia="de-DE"/>
    </w:rPr>
  </w:style>
  <w:style w:type="character" w:styleId="Textoennegrita">
    <w:name w:val="Strong"/>
    <w:qFormat/>
    <w:rsid w:val="00926F1C"/>
    <w:rPr>
      <w:rFonts w:ascii="Arial" w:hAnsi="Arial"/>
      <w:b/>
      <w:bCs/>
      <w:i w:val="0"/>
      <w:iCs w:val="0"/>
      <w:w w:val="100"/>
      <w:lang w:val="es-ES"/>
    </w:rPr>
  </w:style>
  <w:style w:type="character" w:customStyle="1" w:styleId="Ttulo2Car">
    <w:name w:val="Título 2 Car"/>
    <w:link w:val="Ttulo2"/>
    <w:qFormat/>
    <w:rsid w:val="00926F1C"/>
    <w:rPr>
      <w:rFonts w:ascii="Arial" w:eastAsia="MS Gothic" w:hAnsi="Arial" w:cs="Times New Roman"/>
      <w:b/>
      <w:color w:val="000000"/>
      <w:sz w:val="36"/>
      <w:szCs w:val="26"/>
      <w:lang w:val="es-ES"/>
    </w:rPr>
  </w:style>
  <w:style w:type="character" w:customStyle="1" w:styleId="Ttulo4Car">
    <w:name w:val="Título 4 Car"/>
    <w:link w:val="Ttulo4"/>
    <w:qFormat/>
    <w:rsid w:val="0077053C"/>
    <w:rPr>
      <w:rFonts w:ascii="Arial" w:eastAsia="MS Gothic" w:hAnsi="Arial" w:cs="Times New Roman"/>
      <w:b/>
      <w:iCs/>
      <w:color w:val="000000"/>
      <w:sz w:val="21"/>
      <w:szCs w:val="24"/>
      <w:lang w:val="es-ES"/>
    </w:rPr>
  </w:style>
  <w:style w:type="character" w:customStyle="1" w:styleId="Ttulo5Car">
    <w:name w:val="Título 5 Car"/>
    <w:link w:val="Ttulo5"/>
    <w:qFormat/>
    <w:rsid w:val="002F1D46"/>
    <w:rPr>
      <w:rFonts w:ascii="Arial" w:eastAsia="MS Gothic" w:hAnsi="Arial"/>
      <w:b/>
      <w:color w:val="000000"/>
      <w:sz w:val="21"/>
      <w:szCs w:val="24"/>
      <w:lang w:val="es-ES" w:eastAsia="de-DE"/>
    </w:rPr>
  </w:style>
  <w:style w:type="character" w:customStyle="1" w:styleId="Ttulo6Car">
    <w:name w:val="Título 6 Car"/>
    <w:link w:val="Ttulo6"/>
    <w:qFormat/>
    <w:rsid w:val="002F1D46"/>
    <w:rPr>
      <w:rFonts w:ascii="Arial" w:eastAsia="MS Gothic" w:hAnsi="Arial"/>
      <w:color w:val="000000"/>
      <w:sz w:val="21"/>
      <w:szCs w:val="24"/>
      <w:lang w:val="es-ES" w:eastAsia="de-DE"/>
    </w:rPr>
  </w:style>
  <w:style w:type="character" w:customStyle="1" w:styleId="Ttulo7Car">
    <w:name w:val="Título 7 Car"/>
    <w:link w:val="Ttulo7"/>
    <w:qFormat/>
    <w:rsid w:val="002F1D46"/>
    <w:rPr>
      <w:rFonts w:ascii="Arial" w:eastAsia="MS Gothic" w:hAnsi="Arial"/>
      <w:i/>
      <w:iCs/>
      <w:color w:val="000000"/>
      <w:sz w:val="18"/>
      <w:szCs w:val="24"/>
      <w:lang w:val="es-ES" w:eastAsia="de-DE"/>
    </w:rPr>
  </w:style>
  <w:style w:type="character" w:customStyle="1" w:styleId="Ttulo8Car">
    <w:name w:val="Título 8 Car"/>
    <w:link w:val="Ttulo8"/>
    <w:qFormat/>
    <w:rsid w:val="002F1D46"/>
    <w:rPr>
      <w:rFonts w:ascii="Arial" w:eastAsia="MS Gothic" w:hAnsi="Arial"/>
      <w:color w:val="272727"/>
      <w:sz w:val="21"/>
      <w:szCs w:val="21"/>
      <w:lang w:val="es-ES" w:eastAsia="de-DE"/>
    </w:rPr>
  </w:style>
  <w:style w:type="character" w:styleId="DefinicinHTML">
    <w:name w:val="HTML Definition"/>
    <w:unhideWhenUsed/>
    <w:qFormat/>
    <w:rsid w:val="007C1CBF"/>
    <w:rPr>
      <w:i/>
      <w:iCs/>
    </w:rPr>
  </w:style>
  <w:style w:type="character" w:customStyle="1" w:styleId="Cuadrculavistosa-nfasis1Car">
    <w:name w:val="Cuadrícula vistosa - Énfasis 1 Car"/>
    <w:uiPriority w:val="29"/>
    <w:qFormat/>
    <w:rsid w:val="007727CB"/>
    <w:rPr>
      <w:rFonts w:ascii="Arial" w:hAnsi="Arial"/>
      <w:i/>
      <w:iCs/>
      <w:color w:val="000000"/>
      <w:sz w:val="21"/>
      <w:szCs w:val="24"/>
      <w:lang w:val="es-ES"/>
    </w:rPr>
  </w:style>
  <w:style w:type="character" w:customStyle="1" w:styleId="Sombreadoclaro-nfasis2Car">
    <w:name w:val="Sombreado claro - Énfasis 2 Car"/>
    <w:uiPriority w:val="30"/>
    <w:qFormat/>
    <w:rsid w:val="005C53AB"/>
    <w:rPr>
      <w:rFonts w:ascii="Arial" w:hAnsi="Arial"/>
      <w:i/>
      <w:iCs/>
      <w:color w:val="000000"/>
      <w:sz w:val="21"/>
      <w:szCs w:val="24"/>
      <w:lang w:val="es-ES" w:eastAsia="de-DE"/>
    </w:rPr>
  </w:style>
  <w:style w:type="character" w:styleId="EjemplodeHTML">
    <w:name w:val="HTML Sample"/>
    <w:unhideWhenUsed/>
    <w:qFormat/>
    <w:rsid w:val="007C1CBF"/>
    <w:rPr>
      <w:rFonts w:ascii="Courier" w:hAnsi="Courier"/>
    </w:rPr>
  </w:style>
  <w:style w:type="character" w:customStyle="1" w:styleId="TextoindependienteCar">
    <w:name w:val="Texto independiente Car"/>
    <w:link w:val="Textoindependiente"/>
    <w:qFormat/>
    <w:rsid w:val="00360755"/>
    <w:rPr>
      <w:rFonts w:ascii="Arial" w:hAnsi="Arial"/>
      <w:b/>
      <w:bCs/>
      <w:sz w:val="28"/>
      <w:szCs w:val="24"/>
      <w:lang w:val="en-US" w:eastAsia="en-US"/>
    </w:rPr>
  </w:style>
  <w:style w:type="character" w:customStyle="1" w:styleId="DireccinHTMLCar">
    <w:name w:val="Dirección HTML Car"/>
    <w:link w:val="DireccinHTML"/>
    <w:qFormat/>
    <w:rsid w:val="007C1CBF"/>
    <w:rPr>
      <w:rFonts w:ascii="Arial" w:hAnsi="Arial"/>
      <w:i/>
      <w:iCs/>
      <w:color w:val="000000"/>
      <w:sz w:val="21"/>
      <w:szCs w:val="24"/>
      <w:lang w:val="es-ES" w:eastAsia="de-DE"/>
    </w:rPr>
  </w:style>
  <w:style w:type="character" w:customStyle="1" w:styleId="EncabezadodemensajeCar">
    <w:name w:val="Encabezado de mensaje Car"/>
    <w:link w:val="Encabezadodemensaje"/>
    <w:semiHidden/>
    <w:qFormat/>
    <w:rsid w:val="007C1CBF"/>
    <w:rPr>
      <w:rFonts w:ascii="Arial" w:eastAsia="Times New Roman" w:hAnsi="Arial" w:cs="Times New Roman"/>
      <w:color w:val="000000"/>
      <w:sz w:val="24"/>
      <w:szCs w:val="24"/>
      <w:shd w:val="clear" w:color="auto" w:fill="CCCCCC"/>
      <w:lang w:val="es-ES" w:eastAsia="de-DE"/>
    </w:rPr>
  </w:style>
  <w:style w:type="character" w:customStyle="1" w:styleId="MapadeldocumentoCar">
    <w:name w:val="Mapa del documento Car"/>
    <w:link w:val="Mapadeldocumento"/>
    <w:semiHidden/>
    <w:qFormat/>
    <w:rsid w:val="007C1CBF"/>
    <w:rPr>
      <w:rFonts w:ascii="Arial" w:hAnsi="Arial"/>
      <w:color w:val="000000"/>
      <w:sz w:val="21"/>
      <w:szCs w:val="24"/>
      <w:lang w:val="es-ES" w:eastAsia="de-DE"/>
    </w:rPr>
  </w:style>
  <w:style w:type="character" w:styleId="MquinadeescribirHTML">
    <w:name w:val="HTML Typewriter"/>
    <w:unhideWhenUsed/>
    <w:qFormat/>
    <w:rsid w:val="00007987"/>
    <w:rPr>
      <w:rFonts w:ascii="Courier" w:hAnsi="Courier"/>
      <w:b w:val="0"/>
      <w:i w:val="0"/>
      <w:sz w:val="21"/>
      <w:szCs w:val="20"/>
    </w:rPr>
  </w:style>
  <w:style w:type="character" w:customStyle="1" w:styleId="TtuloCar">
    <w:name w:val="Título Car"/>
    <w:link w:val="Ttulo"/>
    <w:qFormat/>
    <w:rsid w:val="002A4425"/>
    <w:rPr>
      <w:rFonts w:ascii="Arial" w:hAnsi="Arial"/>
      <w:b/>
      <w:bCs/>
      <w:color w:val="000000"/>
      <w:sz w:val="28"/>
      <w:szCs w:val="32"/>
      <w:u w:val="single"/>
      <w:lang w:eastAsia="de-DE"/>
    </w:rPr>
  </w:style>
  <w:style w:type="character" w:customStyle="1" w:styleId="Textoindependiente3Car">
    <w:name w:val="Texto independiente 3 Car"/>
    <w:link w:val="Textoindependiente3"/>
    <w:qFormat/>
    <w:rsid w:val="00360755"/>
    <w:rPr>
      <w:rFonts w:ascii="Arial" w:hAnsi="Arial"/>
      <w:color w:val="000000"/>
      <w:sz w:val="18"/>
      <w:szCs w:val="16"/>
      <w:lang w:val="es-ES" w:eastAsia="de-DE"/>
    </w:rPr>
  </w:style>
  <w:style w:type="character" w:customStyle="1" w:styleId="TextomacroCar">
    <w:name w:val="Texto macro Car"/>
    <w:link w:val="Textomacro"/>
    <w:semiHidden/>
    <w:qFormat/>
    <w:rsid w:val="00AA72A9"/>
    <w:rPr>
      <w:rFonts w:ascii="Courier" w:hAnsi="Courier"/>
      <w:color w:val="000000"/>
      <w:sz w:val="21"/>
      <w:lang w:val="es-ES" w:eastAsia="de-DE"/>
    </w:rPr>
  </w:style>
  <w:style w:type="character" w:customStyle="1" w:styleId="TextonotaalfinalCar">
    <w:name w:val="Texto nota al final Car"/>
    <w:link w:val="Textonotaalfinal"/>
    <w:semiHidden/>
    <w:qFormat/>
    <w:rsid w:val="00AA72A9"/>
    <w:rPr>
      <w:rFonts w:ascii="Arial" w:hAnsi="Arial"/>
      <w:color w:val="000000"/>
      <w:sz w:val="21"/>
      <w:szCs w:val="24"/>
      <w:lang w:val="es-ES" w:eastAsia="de-DE"/>
    </w:rPr>
  </w:style>
  <w:style w:type="character" w:customStyle="1" w:styleId="TextonotapieCar">
    <w:name w:val="Texto nota pie Car"/>
    <w:link w:val="Textonotapie"/>
    <w:uiPriority w:val="99"/>
    <w:qFormat/>
    <w:rsid w:val="00940D6D"/>
    <w:rPr>
      <w:rFonts w:ascii="Arial" w:hAnsi="Arial" w:cs="Arial"/>
      <w:sz w:val="18"/>
      <w:szCs w:val="18"/>
      <w:lang w:eastAsia="de-DE"/>
    </w:rPr>
  </w:style>
  <w:style w:type="character" w:styleId="VariableHTML">
    <w:name w:val="HTML Variable"/>
    <w:unhideWhenUsed/>
    <w:qFormat/>
    <w:rsid w:val="00027ABF"/>
    <w:rPr>
      <w:i/>
      <w:iCs/>
    </w:rPr>
  </w:style>
  <w:style w:type="character" w:customStyle="1" w:styleId="Tablanormal41">
    <w:name w:val="Tabla normal 41"/>
    <w:uiPriority w:val="21"/>
    <w:qFormat/>
    <w:rsid w:val="00027ABF"/>
    <w:rPr>
      <w:i/>
      <w:iCs/>
      <w:color w:val="A5A5A5"/>
    </w:rPr>
  </w:style>
  <w:style w:type="character" w:customStyle="1" w:styleId="Tablaconcuadrculaclara">
    <w:name w:val="Tabla con cuadrícula clara"/>
    <w:uiPriority w:val="32"/>
    <w:qFormat/>
    <w:rsid w:val="00027ABF"/>
    <w:rPr>
      <w:b/>
      <w:bCs/>
      <w:smallCaps/>
      <w:color w:val="A5A5A5"/>
      <w:spacing w:val="5"/>
    </w:rPr>
  </w:style>
  <w:style w:type="character" w:customStyle="1" w:styleId="Tablaconcuadrcula1clara">
    <w:name w:val="Tabla con cuadrícula 1 clara"/>
    <w:uiPriority w:val="33"/>
    <w:qFormat/>
    <w:rsid w:val="00027ABF"/>
    <w:rPr>
      <w:b/>
      <w:bCs/>
      <w:i/>
      <w:iCs/>
      <w:spacing w:val="5"/>
    </w:rPr>
  </w:style>
  <w:style w:type="character" w:customStyle="1" w:styleId="Cuadrculamedia11">
    <w:name w:val="Cuadrícula media 11"/>
    <w:uiPriority w:val="99"/>
    <w:semiHidden/>
    <w:qFormat/>
    <w:rsid w:val="00027ABF"/>
    <w:rPr>
      <w:color w:val="808080"/>
    </w:rPr>
  </w:style>
  <w:style w:type="character" w:customStyle="1" w:styleId="SaludoCar">
    <w:name w:val="Saludo Car"/>
    <w:link w:val="Saludo"/>
    <w:qFormat/>
    <w:rsid w:val="00027ABF"/>
    <w:rPr>
      <w:rFonts w:ascii="Arial" w:hAnsi="Arial"/>
      <w:color w:val="000000"/>
      <w:sz w:val="21"/>
      <w:szCs w:val="24"/>
      <w:lang w:val="es-ES" w:eastAsia="de-DE"/>
    </w:rPr>
  </w:style>
  <w:style w:type="character" w:customStyle="1" w:styleId="HTMLconformatoprevioCar">
    <w:name w:val="HTML con formato previo Car"/>
    <w:link w:val="HTMLconformatoprevio"/>
    <w:qFormat/>
    <w:rsid w:val="00D37D0A"/>
    <w:rPr>
      <w:rFonts w:ascii="Courier" w:hAnsi="Courier"/>
      <w:color w:val="000000"/>
      <w:sz w:val="22"/>
      <w:lang w:val="es-ES" w:eastAsia="de-DE"/>
    </w:rPr>
  </w:style>
  <w:style w:type="character" w:customStyle="1" w:styleId="FirmaCar">
    <w:name w:val="Firma Car"/>
    <w:link w:val="Firma"/>
    <w:qFormat/>
    <w:rsid w:val="00D37D0A"/>
    <w:rPr>
      <w:rFonts w:ascii="Arial" w:hAnsi="Arial"/>
      <w:color w:val="000000"/>
      <w:sz w:val="22"/>
      <w:szCs w:val="24"/>
      <w:lang w:val="es-ES" w:eastAsia="de-DE"/>
    </w:rPr>
  </w:style>
  <w:style w:type="character" w:customStyle="1" w:styleId="Destacado">
    <w:name w:val="Destacado"/>
    <w:basedOn w:val="Fuentedeprrafopredeter"/>
    <w:uiPriority w:val="20"/>
    <w:qFormat/>
    <w:rsid w:val="00E01AF8"/>
    <w:rPr>
      <w:i/>
      <w:iCs/>
    </w:rPr>
  </w:style>
  <w:style w:type="character" w:styleId="Refdecomentario">
    <w:name w:val="annotation reference"/>
    <w:basedOn w:val="Fuentedeprrafopredeter"/>
    <w:uiPriority w:val="99"/>
    <w:semiHidden/>
    <w:unhideWhenUsed/>
    <w:qFormat/>
    <w:rsid w:val="00BB3D0A"/>
    <w:rPr>
      <w:sz w:val="16"/>
      <w:szCs w:val="16"/>
    </w:rPr>
  </w:style>
  <w:style w:type="character" w:customStyle="1" w:styleId="AsuntodelcomentarioCar">
    <w:name w:val="Asunto del comentario Car"/>
    <w:basedOn w:val="TextocomentarioCar"/>
    <w:link w:val="Asuntodelcomentario"/>
    <w:semiHidden/>
    <w:qFormat/>
    <w:rsid w:val="00BD17BE"/>
    <w:rPr>
      <w:rFonts w:ascii="Arial" w:hAnsi="Arial"/>
      <w:b/>
      <w:bCs/>
      <w:color w:val="000000"/>
      <w:sz w:val="24"/>
      <w:szCs w:val="24"/>
      <w:lang w:val="es-ES" w:eastAsia="de-DE"/>
    </w:rPr>
  </w:style>
  <w:style w:type="character" w:styleId="Hipervnculovisitado">
    <w:name w:val="FollowedHyperlink"/>
    <w:basedOn w:val="Fuentedeprrafopredeter"/>
    <w:qFormat/>
    <w:rsid w:val="004D17D7"/>
    <w:rPr>
      <w:color w:val="954F72" w:themeColor="followedHyperlink"/>
      <w:u w:val="single"/>
    </w:rPr>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cs="Times New Roman"/>
    </w:rPr>
  </w:style>
  <w:style w:type="character" w:customStyle="1" w:styleId="ListLabel11">
    <w:name w:val="ListLabel 11"/>
    <w:qFormat/>
    <w:rPr>
      <w:rFonts w:cs="Courier New"/>
    </w:rPr>
  </w:style>
  <w:style w:type="character" w:customStyle="1" w:styleId="ListLabel12">
    <w:name w:val="ListLabel 12"/>
    <w:qFormat/>
    <w:rPr>
      <w:rFonts w:cs="Courier New"/>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cs="Courier New"/>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eastAsia="Times New Roman" w:cs="Arial"/>
    </w:rPr>
  </w:style>
  <w:style w:type="character" w:customStyle="1" w:styleId="ListLabel23">
    <w:name w:val="ListLabel 23"/>
    <w:qFormat/>
    <w:rPr>
      <w:rFonts w:cs="Courier New"/>
    </w:rPr>
  </w:style>
  <w:style w:type="character" w:customStyle="1" w:styleId="ListLabel24">
    <w:name w:val="ListLabel 24"/>
    <w:qFormat/>
    <w:rPr>
      <w:rFonts w:cs="Courier New"/>
    </w:rPr>
  </w:style>
  <w:style w:type="character" w:customStyle="1" w:styleId="ListLabel25">
    <w:name w:val="ListLabel 25"/>
    <w:qFormat/>
    <w:rPr>
      <w:rFonts w:cs="Courier New"/>
    </w:rPr>
  </w:style>
  <w:style w:type="character" w:customStyle="1" w:styleId="ListLabel26">
    <w:name w:val="ListLabel 26"/>
    <w:qFormat/>
    <w:rPr>
      <w:rFonts w:eastAsia="Times New Roman" w:cs="Arial"/>
    </w:rPr>
  </w:style>
  <w:style w:type="character" w:customStyle="1" w:styleId="ListLabel27">
    <w:name w:val="ListLabel 27"/>
    <w:qFormat/>
    <w:rPr>
      <w:rFonts w:cs="Courier New"/>
    </w:rPr>
  </w:style>
  <w:style w:type="character" w:customStyle="1" w:styleId="ListLabel28">
    <w:name w:val="ListLabel 28"/>
    <w:qFormat/>
    <w:rPr>
      <w:rFonts w:cs="Courier New"/>
    </w:rPr>
  </w:style>
  <w:style w:type="character" w:customStyle="1" w:styleId="ListLabel29">
    <w:name w:val="ListLabel 29"/>
    <w:qFormat/>
    <w:rPr>
      <w:rFonts w:cs="Courier New"/>
    </w:rPr>
  </w:style>
  <w:style w:type="character" w:customStyle="1" w:styleId="ListLabel30">
    <w:name w:val="ListLabel 30"/>
    <w:qFormat/>
    <w:rPr>
      <w:rFonts w:eastAsia="Times New Roman" w:cs="Arial"/>
    </w:rPr>
  </w:style>
  <w:style w:type="character" w:customStyle="1" w:styleId="ListLabel31">
    <w:name w:val="ListLabel 31"/>
    <w:qFormat/>
    <w:rPr>
      <w:rFonts w:cs="Courier New"/>
    </w:rPr>
  </w:style>
  <w:style w:type="character" w:customStyle="1" w:styleId="ListLabel32">
    <w:name w:val="ListLabel 32"/>
    <w:qFormat/>
    <w:rPr>
      <w:rFonts w:cs="Courier New"/>
    </w:rPr>
  </w:style>
  <w:style w:type="character" w:customStyle="1" w:styleId="ListLabel33">
    <w:name w:val="ListLabel 33"/>
    <w:qFormat/>
    <w:rPr>
      <w:rFonts w:cs="Courier New"/>
    </w:rPr>
  </w:style>
  <w:style w:type="character" w:customStyle="1" w:styleId="EnlacedeInternetvisitado">
    <w:name w:val="Enlace de Internet visitado"/>
    <w:rPr>
      <w:color w:val="954F72"/>
      <w:u w:val="single"/>
    </w:rPr>
  </w:style>
  <w:style w:type="character" w:customStyle="1" w:styleId="ListLabel34">
    <w:name w:val="ListLabel 34"/>
    <w:qFormat/>
    <w:rPr>
      <w:rFonts w:cs="Arial"/>
    </w:rPr>
  </w:style>
  <w:style w:type="character" w:customStyle="1" w:styleId="ListLabel35">
    <w:name w:val="ListLabel 35"/>
    <w:qFormat/>
    <w:rPr>
      <w:rFonts w:cs="Courier New"/>
    </w:rPr>
  </w:style>
  <w:style w:type="character" w:customStyle="1" w:styleId="ListLabel36">
    <w:name w:val="ListLabel 36"/>
    <w:qFormat/>
    <w:rPr>
      <w:rFonts w:cs="Wingdings"/>
    </w:rPr>
  </w:style>
  <w:style w:type="character" w:customStyle="1" w:styleId="ListLabel37">
    <w:name w:val="ListLabel 37"/>
    <w:qFormat/>
    <w:rPr>
      <w:rFonts w:cs="Symbol"/>
    </w:rPr>
  </w:style>
  <w:style w:type="character" w:customStyle="1" w:styleId="ListLabel38">
    <w:name w:val="ListLabel 38"/>
    <w:qFormat/>
    <w:rPr>
      <w:rFonts w:cs="Courier New"/>
    </w:rPr>
  </w:style>
  <w:style w:type="character" w:customStyle="1" w:styleId="ListLabel39">
    <w:name w:val="ListLabel 39"/>
    <w:qFormat/>
    <w:rPr>
      <w:rFonts w:cs="Wingdings"/>
    </w:rPr>
  </w:style>
  <w:style w:type="character" w:customStyle="1" w:styleId="ListLabel40">
    <w:name w:val="ListLabel 40"/>
    <w:qFormat/>
    <w:rPr>
      <w:rFonts w:cs="Symbol"/>
    </w:rPr>
  </w:style>
  <w:style w:type="character" w:customStyle="1" w:styleId="ListLabel41">
    <w:name w:val="ListLabel 41"/>
    <w:qFormat/>
    <w:rPr>
      <w:rFonts w:cs="Courier New"/>
    </w:rPr>
  </w:style>
  <w:style w:type="character" w:customStyle="1" w:styleId="ListLabel42">
    <w:name w:val="ListLabel 42"/>
    <w:qFormat/>
    <w:rPr>
      <w:rFonts w:cs="Wingdings"/>
    </w:rPr>
  </w:style>
  <w:style w:type="character" w:customStyle="1" w:styleId="ListLabel43">
    <w:name w:val="ListLabel 43"/>
    <w:qFormat/>
    <w:rPr>
      <w:rFonts w:cs="Arial"/>
    </w:rPr>
  </w:style>
  <w:style w:type="character" w:customStyle="1" w:styleId="ListLabel44">
    <w:name w:val="ListLabel 44"/>
    <w:qFormat/>
    <w:rPr>
      <w:rFonts w:cs="Courier New"/>
    </w:rPr>
  </w:style>
  <w:style w:type="character" w:customStyle="1" w:styleId="ListLabel45">
    <w:name w:val="ListLabel 45"/>
    <w:qFormat/>
    <w:rPr>
      <w:rFonts w:cs="Wingdings"/>
    </w:rPr>
  </w:style>
  <w:style w:type="character" w:customStyle="1" w:styleId="ListLabel46">
    <w:name w:val="ListLabel 46"/>
    <w:qFormat/>
    <w:rPr>
      <w:rFonts w:cs="Symbol"/>
    </w:rPr>
  </w:style>
  <w:style w:type="character" w:customStyle="1" w:styleId="ListLabel47">
    <w:name w:val="ListLabel 47"/>
    <w:qFormat/>
    <w:rPr>
      <w:rFonts w:cs="Courier New"/>
    </w:rPr>
  </w:style>
  <w:style w:type="character" w:customStyle="1" w:styleId="ListLabel48">
    <w:name w:val="ListLabel 48"/>
    <w:qFormat/>
    <w:rPr>
      <w:rFonts w:cs="Wingdings"/>
    </w:rPr>
  </w:style>
  <w:style w:type="character" w:customStyle="1" w:styleId="ListLabel49">
    <w:name w:val="ListLabel 49"/>
    <w:qFormat/>
    <w:rPr>
      <w:rFonts w:cs="Symbol"/>
    </w:rPr>
  </w:style>
  <w:style w:type="character" w:customStyle="1" w:styleId="ListLabel50">
    <w:name w:val="ListLabel 50"/>
    <w:qFormat/>
    <w:rPr>
      <w:rFonts w:cs="Courier New"/>
    </w:rPr>
  </w:style>
  <w:style w:type="character" w:customStyle="1" w:styleId="ListLabel51">
    <w:name w:val="ListLabel 51"/>
    <w:qFormat/>
    <w:rPr>
      <w:rFonts w:cs="Wingdings"/>
    </w:rPr>
  </w:style>
  <w:style w:type="character" w:customStyle="1" w:styleId="ListLabel52">
    <w:name w:val="ListLabel 52"/>
    <w:qFormat/>
    <w:rPr>
      <w:rFonts w:cs="Arial"/>
    </w:rPr>
  </w:style>
  <w:style w:type="character" w:customStyle="1" w:styleId="ListLabel53">
    <w:name w:val="ListLabel 53"/>
    <w:qFormat/>
    <w:rPr>
      <w:rFonts w:cs="Courier New"/>
    </w:rPr>
  </w:style>
  <w:style w:type="character" w:customStyle="1" w:styleId="ListLabel54">
    <w:name w:val="ListLabel 54"/>
    <w:qFormat/>
    <w:rPr>
      <w:rFonts w:cs="Wingdings"/>
    </w:rPr>
  </w:style>
  <w:style w:type="character" w:customStyle="1" w:styleId="ListLabel55">
    <w:name w:val="ListLabel 55"/>
    <w:qFormat/>
    <w:rPr>
      <w:rFonts w:cs="Symbol"/>
    </w:rPr>
  </w:style>
  <w:style w:type="character" w:customStyle="1" w:styleId="ListLabel56">
    <w:name w:val="ListLabel 56"/>
    <w:qFormat/>
    <w:rPr>
      <w:rFonts w:cs="Courier New"/>
    </w:rPr>
  </w:style>
  <w:style w:type="character" w:customStyle="1" w:styleId="ListLabel57">
    <w:name w:val="ListLabel 57"/>
    <w:qFormat/>
    <w:rPr>
      <w:rFonts w:cs="Wingdings"/>
    </w:rPr>
  </w:style>
  <w:style w:type="character" w:customStyle="1" w:styleId="ListLabel58">
    <w:name w:val="ListLabel 58"/>
    <w:qFormat/>
    <w:rPr>
      <w:rFonts w:cs="Symbol"/>
    </w:rPr>
  </w:style>
  <w:style w:type="character" w:customStyle="1" w:styleId="ListLabel59">
    <w:name w:val="ListLabel 59"/>
    <w:qFormat/>
    <w:rPr>
      <w:rFonts w:cs="Courier New"/>
    </w:rPr>
  </w:style>
  <w:style w:type="character" w:customStyle="1" w:styleId="ListLabel60">
    <w:name w:val="ListLabel 60"/>
    <w:qFormat/>
    <w:rPr>
      <w:rFonts w:cs="Wingdings"/>
    </w:rPr>
  </w:style>
  <w:style w:type="character" w:customStyle="1" w:styleId="ListLabel61">
    <w:name w:val="ListLabel 61"/>
    <w:qFormat/>
    <w:rPr>
      <w:rFonts w:cs="Arial"/>
    </w:rPr>
  </w:style>
  <w:style w:type="character" w:customStyle="1" w:styleId="ListLabel62">
    <w:name w:val="ListLabel 62"/>
    <w:qFormat/>
    <w:rPr>
      <w:rFonts w:cs="Courier New"/>
    </w:rPr>
  </w:style>
  <w:style w:type="character" w:customStyle="1" w:styleId="ListLabel63">
    <w:name w:val="ListLabel 63"/>
    <w:qFormat/>
    <w:rPr>
      <w:rFonts w:cs="Wingdings"/>
    </w:rPr>
  </w:style>
  <w:style w:type="character" w:customStyle="1" w:styleId="ListLabel64">
    <w:name w:val="ListLabel 64"/>
    <w:qFormat/>
    <w:rPr>
      <w:rFonts w:cs="Symbol"/>
    </w:rPr>
  </w:style>
  <w:style w:type="character" w:customStyle="1" w:styleId="ListLabel65">
    <w:name w:val="ListLabel 65"/>
    <w:qFormat/>
    <w:rPr>
      <w:rFonts w:cs="Courier New"/>
    </w:rPr>
  </w:style>
  <w:style w:type="character" w:customStyle="1" w:styleId="ListLabel66">
    <w:name w:val="ListLabel 66"/>
    <w:qFormat/>
    <w:rPr>
      <w:rFonts w:cs="Wingdings"/>
    </w:rPr>
  </w:style>
  <w:style w:type="character" w:customStyle="1" w:styleId="ListLabel67">
    <w:name w:val="ListLabel 67"/>
    <w:qFormat/>
    <w:rPr>
      <w:rFonts w:cs="Symbol"/>
    </w:rPr>
  </w:style>
  <w:style w:type="character" w:customStyle="1" w:styleId="ListLabel68">
    <w:name w:val="ListLabel 68"/>
    <w:qFormat/>
    <w:rPr>
      <w:rFonts w:cs="Courier New"/>
    </w:rPr>
  </w:style>
  <w:style w:type="character" w:customStyle="1" w:styleId="ListLabel69">
    <w:name w:val="ListLabel 69"/>
    <w:qFormat/>
    <w:rPr>
      <w:rFonts w:cs="Wingdings"/>
    </w:rPr>
  </w:style>
  <w:style w:type="character" w:customStyle="1" w:styleId="ListLabel70">
    <w:name w:val="ListLabel 70"/>
    <w:qFormat/>
    <w:rPr>
      <w:rFonts w:eastAsia="Times New Roman" w:cs="Arial"/>
      <w:color w:val="00000A"/>
    </w:rPr>
  </w:style>
  <w:style w:type="character" w:customStyle="1" w:styleId="ListLabel71">
    <w:name w:val="ListLabel 71"/>
    <w:qFormat/>
    <w:rPr>
      <w:rFonts w:cs="Courier New"/>
    </w:rPr>
  </w:style>
  <w:style w:type="character" w:customStyle="1" w:styleId="ListLabel72">
    <w:name w:val="ListLabel 72"/>
    <w:qFormat/>
    <w:rPr>
      <w:rFonts w:cs="Courier New"/>
    </w:rPr>
  </w:style>
  <w:style w:type="character" w:customStyle="1" w:styleId="ListLabel73">
    <w:name w:val="ListLabel 73"/>
    <w:qFormat/>
    <w:rPr>
      <w:rFonts w:cs="Courier New"/>
    </w:rPr>
  </w:style>
  <w:style w:type="paragraph" w:styleId="Ttulo">
    <w:name w:val="Title"/>
    <w:basedOn w:val="Normal"/>
    <w:next w:val="Textoindependiente"/>
    <w:link w:val="TtuloCar"/>
    <w:autoRedefine/>
    <w:qFormat/>
    <w:rsid w:val="002A4425"/>
    <w:pPr>
      <w:spacing w:before="240" w:after="60"/>
      <w:ind w:firstLine="0"/>
      <w:jc w:val="center"/>
      <w:outlineLvl w:val="0"/>
    </w:pPr>
    <w:rPr>
      <w:b/>
      <w:bCs/>
      <w:sz w:val="28"/>
      <w:szCs w:val="32"/>
      <w:u w:val="single"/>
    </w:rPr>
  </w:style>
  <w:style w:type="paragraph" w:styleId="Textoindependiente">
    <w:name w:val="Body Text"/>
    <w:basedOn w:val="Normal"/>
    <w:link w:val="TextoindependienteCar"/>
    <w:autoRedefine/>
    <w:uiPriority w:val="1"/>
    <w:qFormat/>
    <w:rsid w:val="00360755"/>
    <w:pPr>
      <w:spacing w:line="240" w:lineRule="auto"/>
    </w:pPr>
    <w:rPr>
      <w:b/>
      <w:bCs/>
      <w:color w:val="00000A"/>
      <w:sz w:val="28"/>
      <w:lang w:val="en-US" w:eastAsia="en-US"/>
    </w:rPr>
  </w:style>
  <w:style w:type="paragraph" w:styleId="Lista">
    <w:name w:val="List"/>
    <w:basedOn w:val="Textoindependiente"/>
    <w:rPr>
      <w:rFonts w:cs="Lucida Sans"/>
    </w:rPr>
  </w:style>
  <w:style w:type="paragraph" w:styleId="Descripcin">
    <w:name w:val="caption"/>
    <w:basedOn w:val="Normal"/>
    <w:next w:val="Normal"/>
    <w:qFormat/>
    <w:rsid w:val="00D37D0A"/>
    <w:rPr>
      <w:b/>
      <w:bCs/>
      <w:szCs w:val="20"/>
    </w:rPr>
  </w:style>
  <w:style w:type="paragraph" w:customStyle="1" w:styleId="ndice">
    <w:name w:val="Índice"/>
    <w:basedOn w:val="Normal"/>
    <w:qFormat/>
    <w:pPr>
      <w:suppressLineNumbers/>
    </w:pPr>
    <w:rPr>
      <w:rFonts w:cs="Lucida Sans"/>
    </w:rPr>
  </w:style>
  <w:style w:type="paragraph" w:styleId="Textocomentario">
    <w:name w:val="annotation text"/>
    <w:basedOn w:val="Normal"/>
    <w:link w:val="TextocomentarioCar"/>
    <w:uiPriority w:val="99"/>
    <w:unhideWhenUsed/>
    <w:qFormat/>
    <w:rsid w:val="007C1CBF"/>
    <w:rPr>
      <w:sz w:val="24"/>
    </w:rPr>
  </w:style>
  <w:style w:type="paragraph" w:styleId="Encabezado">
    <w:name w:val="header"/>
    <w:basedOn w:val="Normal"/>
    <w:link w:val="EncabezadoCar"/>
    <w:uiPriority w:val="99"/>
    <w:rsid w:val="00E54664"/>
    <w:pPr>
      <w:tabs>
        <w:tab w:val="center" w:pos="4536"/>
        <w:tab w:val="right" w:pos="9072"/>
      </w:tabs>
    </w:pPr>
  </w:style>
  <w:style w:type="paragraph" w:styleId="Textoindependiente2">
    <w:name w:val="Body Text 2"/>
    <w:basedOn w:val="Normal"/>
    <w:autoRedefine/>
    <w:qFormat/>
    <w:rsid w:val="00360755"/>
    <w:pPr>
      <w:spacing w:line="240" w:lineRule="auto"/>
    </w:pPr>
    <w:rPr>
      <w:rFonts w:cs="Tahoma"/>
      <w:color w:val="00000A"/>
      <w:lang w:val="en-US" w:eastAsia="en-US"/>
    </w:rPr>
  </w:style>
  <w:style w:type="paragraph" w:customStyle="1" w:styleId="Listavistosa-nfasis11">
    <w:name w:val="Lista vistosa - Énfasis 11"/>
    <w:basedOn w:val="Normal"/>
    <w:uiPriority w:val="34"/>
    <w:qFormat/>
    <w:rsid w:val="009E04AD"/>
    <w:pPr>
      <w:ind w:left="568" w:hanging="284"/>
      <w:contextualSpacing/>
    </w:pPr>
  </w:style>
  <w:style w:type="paragraph" w:styleId="Textosinformato">
    <w:name w:val="Plain Text"/>
    <w:basedOn w:val="Normal"/>
    <w:link w:val="TextosinformatoCar"/>
    <w:autoRedefine/>
    <w:uiPriority w:val="99"/>
    <w:unhideWhenUsed/>
    <w:qFormat/>
    <w:rsid w:val="00027ABF"/>
    <w:pPr>
      <w:spacing w:line="240" w:lineRule="auto"/>
      <w:ind w:firstLine="0"/>
    </w:pPr>
    <w:rPr>
      <w:rFonts w:eastAsia="Calibri"/>
      <w:color w:val="00000A"/>
      <w:szCs w:val="21"/>
      <w:lang w:eastAsia="en-US"/>
    </w:rPr>
  </w:style>
  <w:style w:type="paragraph" w:styleId="Textodeglobo">
    <w:name w:val="Balloon Text"/>
    <w:basedOn w:val="Normal"/>
    <w:link w:val="TextodegloboCar"/>
    <w:semiHidden/>
    <w:unhideWhenUsed/>
    <w:qFormat/>
    <w:rsid w:val="00007987"/>
    <w:pPr>
      <w:spacing w:line="240" w:lineRule="auto"/>
    </w:pPr>
    <w:rPr>
      <w:sz w:val="18"/>
      <w:szCs w:val="18"/>
    </w:rPr>
  </w:style>
  <w:style w:type="paragraph" w:styleId="TDC9">
    <w:name w:val="toc 9"/>
    <w:basedOn w:val="Normal"/>
    <w:next w:val="Normal"/>
    <w:autoRedefine/>
    <w:unhideWhenUsed/>
    <w:rsid w:val="00D831EB"/>
    <w:pPr>
      <w:ind w:left="1680"/>
    </w:pPr>
  </w:style>
  <w:style w:type="paragraph" w:customStyle="1" w:styleId="Cuadrculamedia21">
    <w:name w:val="Cuadrícula media 21"/>
    <w:link w:val="Cuadrculamedia2Car"/>
    <w:autoRedefine/>
    <w:qFormat/>
    <w:rsid w:val="00436535"/>
    <w:pPr>
      <w:ind w:firstLine="1134"/>
    </w:pPr>
    <w:rPr>
      <w:rFonts w:ascii="Arial" w:eastAsia="MS Mincho" w:hAnsi="Arial"/>
      <w:color w:val="00000A"/>
      <w:sz w:val="18"/>
      <w:szCs w:val="22"/>
    </w:rPr>
  </w:style>
  <w:style w:type="paragraph" w:styleId="Piedepgina">
    <w:name w:val="footer"/>
    <w:basedOn w:val="Normal"/>
    <w:link w:val="PiedepginaCar"/>
    <w:unhideWhenUsed/>
    <w:rsid w:val="001B6E30"/>
    <w:pPr>
      <w:tabs>
        <w:tab w:val="center" w:pos="4252"/>
        <w:tab w:val="right" w:pos="8504"/>
      </w:tabs>
      <w:spacing w:line="240" w:lineRule="auto"/>
    </w:pPr>
  </w:style>
  <w:style w:type="paragraph" w:styleId="Subttulo">
    <w:name w:val="Subtitle"/>
    <w:basedOn w:val="Normal"/>
    <w:next w:val="Normal"/>
    <w:link w:val="SubttuloCar"/>
    <w:qFormat/>
    <w:rsid w:val="00D37D0A"/>
    <w:pPr>
      <w:spacing w:after="160"/>
    </w:pPr>
    <w:rPr>
      <w:rFonts w:eastAsia="MS Mincho"/>
      <w:i/>
      <w:szCs w:val="22"/>
    </w:rPr>
  </w:style>
  <w:style w:type="paragraph" w:styleId="Direccinsobre">
    <w:name w:val="envelope address"/>
    <w:basedOn w:val="Normal"/>
    <w:autoRedefine/>
    <w:semiHidden/>
    <w:unhideWhenUsed/>
    <w:qFormat/>
    <w:rsid w:val="007C1CBF"/>
    <w:pPr>
      <w:ind w:left="2880"/>
    </w:pPr>
    <w:rPr>
      <w:sz w:val="24"/>
    </w:rPr>
  </w:style>
  <w:style w:type="paragraph" w:customStyle="1" w:styleId="Cuadrculavistosa-nfasis11">
    <w:name w:val="Cuadrícula vistosa - Énfasis 11"/>
    <w:basedOn w:val="Normal"/>
    <w:next w:val="Normal"/>
    <w:uiPriority w:val="29"/>
    <w:qFormat/>
    <w:rsid w:val="007727CB"/>
    <w:pPr>
      <w:spacing w:before="180"/>
      <w:ind w:left="851" w:right="851" w:firstLine="0"/>
      <w:jc w:val="center"/>
    </w:pPr>
    <w:rPr>
      <w:i/>
      <w:iCs/>
    </w:rPr>
  </w:style>
  <w:style w:type="paragraph" w:customStyle="1" w:styleId="Sombreadoclaro-nfasis21">
    <w:name w:val="Sombreado claro - Énfasis 21"/>
    <w:basedOn w:val="Normal"/>
    <w:next w:val="Normal"/>
    <w:uiPriority w:val="30"/>
    <w:qFormat/>
    <w:rsid w:val="005C53AB"/>
    <w:pPr>
      <w:pBdr>
        <w:top w:val="single" w:sz="8" w:space="10" w:color="000001"/>
        <w:bottom w:val="single" w:sz="8" w:space="10" w:color="000001"/>
      </w:pBdr>
      <w:spacing w:before="180"/>
      <w:ind w:left="851" w:right="851" w:firstLine="0"/>
      <w:jc w:val="center"/>
    </w:pPr>
    <w:rPr>
      <w:i/>
      <w:iCs/>
    </w:rPr>
  </w:style>
  <w:style w:type="paragraph" w:styleId="Continuarlista">
    <w:name w:val="List Continue"/>
    <w:basedOn w:val="Normal"/>
    <w:unhideWhenUsed/>
    <w:qFormat/>
    <w:rsid w:val="007C1CBF"/>
    <w:pPr>
      <w:spacing w:after="120"/>
      <w:ind w:left="283"/>
      <w:contextualSpacing/>
    </w:pPr>
  </w:style>
  <w:style w:type="paragraph" w:styleId="Continuarlista2">
    <w:name w:val="List Continue 2"/>
    <w:basedOn w:val="Normal"/>
    <w:unhideWhenUsed/>
    <w:qFormat/>
    <w:rsid w:val="007C1CBF"/>
    <w:pPr>
      <w:spacing w:after="120"/>
      <w:ind w:left="566"/>
      <w:contextualSpacing/>
    </w:pPr>
  </w:style>
  <w:style w:type="paragraph" w:customStyle="1" w:styleId="Introduccin">
    <w:name w:val="Introducción"/>
    <w:basedOn w:val="Ttulo3"/>
    <w:qFormat/>
    <w:rsid w:val="00B1668D"/>
    <w:pPr>
      <w:jc w:val="both"/>
    </w:pPr>
    <w:rPr>
      <w:b w:val="0"/>
    </w:rPr>
  </w:style>
  <w:style w:type="paragraph" w:styleId="Continuarlista3">
    <w:name w:val="List Continue 3"/>
    <w:basedOn w:val="Normal"/>
    <w:unhideWhenUsed/>
    <w:qFormat/>
    <w:rsid w:val="007C1CBF"/>
    <w:pPr>
      <w:spacing w:after="120"/>
      <w:ind w:left="849"/>
      <w:contextualSpacing/>
    </w:pPr>
  </w:style>
  <w:style w:type="paragraph" w:styleId="Continuarlista5">
    <w:name w:val="List Continue 5"/>
    <w:basedOn w:val="Normal"/>
    <w:unhideWhenUsed/>
    <w:qFormat/>
    <w:rsid w:val="007C1CBF"/>
    <w:pPr>
      <w:spacing w:after="120"/>
      <w:ind w:left="1415"/>
      <w:contextualSpacing/>
    </w:pPr>
  </w:style>
  <w:style w:type="paragraph" w:styleId="DireccinHTML">
    <w:name w:val="HTML Address"/>
    <w:basedOn w:val="Normal"/>
    <w:link w:val="DireccinHTMLCar"/>
    <w:unhideWhenUsed/>
    <w:qFormat/>
    <w:rsid w:val="007C1CBF"/>
    <w:rPr>
      <w:i/>
      <w:iCs/>
    </w:rPr>
  </w:style>
  <w:style w:type="paragraph" w:styleId="Encabezadodemensaje">
    <w:name w:val="Message Header"/>
    <w:basedOn w:val="Normal"/>
    <w:link w:val="EncabezadodemensajeCar"/>
    <w:semiHidden/>
    <w:unhideWhenUsed/>
    <w:qFormat/>
    <w:rsid w:val="007C1CBF"/>
    <w:pPr>
      <w:pBdr>
        <w:top w:val="single" w:sz="6" w:space="1" w:color="00000A"/>
        <w:left w:val="single" w:sz="6" w:space="1" w:color="00000A"/>
        <w:bottom w:val="single" w:sz="6" w:space="1" w:color="00000A"/>
        <w:right w:val="single" w:sz="6" w:space="1" w:color="00000A"/>
      </w:pBdr>
      <w:shd w:val="pct20" w:color="auto" w:fill="auto"/>
      <w:ind w:left="1134" w:hanging="1134"/>
    </w:pPr>
    <w:rPr>
      <w:sz w:val="24"/>
    </w:rPr>
  </w:style>
  <w:style w:type="paragraph" w:styleId="Mapadeldocumento">
    <w:name w:val="Document Map"/>
    <w:basedOn w:val="Normal"/>
    <w:link w:val="MapadeldocumentoCar"/>
    <w:semiHidden/>
    <w:unhideWhenUsed/>
    <w:qFormat/>
    <w:rsid w:val="007C1CBF"/>
  </w:style>
  <w:style w:type="paragraph" w:styleId="Textoindependiente3">
    <w:name w:val="Body Text 3"/>
    <w:basedOn w:val="Normal"/>
    <w:link w:val="Textoindependiente3Car"/>
    <w:unhideWhenUsed/>
    <w:qFormat/>
    <w:rsid w:val="00360755"/>
    <w:pPr>
      <w:spacing w:after="120"/>
    </w:pPr>
    <w:rPr>
      <w:sz w:val="18"/>
      <w:szCs w:val="16"/>
    </w:rPr>
  </w:style>
  <w:style w:type="paragraph" w:styleId="Textomacro">
    <w:name w:val="macro"/>
    <w:link w:val="TextomacroCar"/>
    <w:semiHidden/>
    <w:unhideWhenUsed/>
    <w:qFormat/>
    <w:rsid w:val="00AA72A9"/>
    <w:pPr>
      <w:tabs>
        <w:tab w:val="left" w:pos="576"/>
        <w:tab w:val="left" w:pos="1152"/>
        <w:tab w:val="left" w:pos="1728"/>
        <w:tab w:val="left" w:pos="2304"/>
        <w:tab w:val="left" w:pos="2880"/>
        <w:tab w:val="left" w:pos="3456"/>
        <w:tab w:val="left" w:pos="4032"/>
      </w:tabs>
      <w:spacing w:after="180" w:line="336" w:lineRule="auto"/>
      <w:ind w:firstLine="567"/>
      <w:jc w:val="both"/>
    </w:pPr>
    <w:rPr>
      <w:rFonts w:ascii="Courier" w:hAnsi="Courier"/>
      <w:color w:val="000000"/>
      <w:sz w:val="21"/>
      <w:lang w:eastAsia="de-DE"/>
    </w:rPr>
  </w:style>
  <w:style w:type="paragraph" w:styleId="Textonotaalfinal">
    <w:name w:val="endnote text"/>
    <w:basedOn w:val="Normal"/>
    <w:link w:val="TextonotaalfinalCar"/>
    <w:semiHidden/>
    <w:unhideWhenUsed/>
    <w:qFormat/>
    <w:rsid w:val="00AA72A9"/>
  </w:style>
  <w:style w:type="paragraph" w:styleId="Textonotapie">
    <w:name w:val="footnote text"/>
    <w:basedOn w:val="Normal"/>
    <w:link w:val="TextonotapieCar"/>
    <w:autoRedefine/>
    <w:uiPriority w:val="99"/>
    <w:unhideWhenUsed/>
    <w:qFormat/>
    <w:rsid w:val="00940D6D"/>
    <w:pPr>
      <w:ind w:firstLine="0"/>
    </w:pPr>
    <w:rPr>
      <w:rFonts w:cs="Arial"/>
      <w:color w:val="auto"/>
      <w:sz w:val="18"/>
      <w:szCs w:val="18"/>
    </w:rPr>
  </w:style>
  <w:style w:type="paragraph" w:styleId="ndice1">
    <w:name w:val="index 1"/>
    <w:basedOn w:val="Normal"/>
    <w:next w:val="Normal"/>
    <w:autoRedefine/>
    <w:semiHidden/>
    <w:unhideWhenUsed/>
    <w:qFormat/>
    <w:rsid w:val="002F1D46"/>
    <w:pPr>
      <w:ind w:left="210" w:hanging="210"/>
    </w:pPr>
  </w:style>
  <w:style w:type="paragraph" w:styleId="Ttulodendice">
    <w:name w:val="index heading"/>
    <w:basedOn w:val="Normal"/>
    <w:autoRedefine/>
    <w:semiHidden/>
    <w:unhideWhenUsed/>
    <w:qFormat/>
    <w:rsid w:val="00C574DF"/>
    <w:rPr>
      <w:b/>
      <w:bCs/>
    </w:rPr>
  </w:style>
  <w:style w:type="paragraph" w:customStyle="1" w:styleId="Tabladecuadrcula31">
    <w:name w:val="Tabla de cuadrícula 31"/>
    <w:basedOn w:val="Ttulo1"/>
    <w:next w:val="Normal"/>
    <w:autoRedefine/>
    <w:uiPriority w:val="39"/>
    <w:semiHidden/>
    <w:unhideWhenUsed/>
    <w:qFormat/>
    <w:rsid w:val="00027ABF"/>
    <w:pPr>
      <w:spacing w:before="240" w:after="60" w:line="336" w:lineRule="auto"/>
      <w:ind w:firstLine="567"/>
      <w:jc w:val="both"/>
    </w:pPr>
    <w:rPr>
      <w:bCs/>
      <w:color w:val="000000"/>
      <w:sz w:val="36"/>
      <w:szCs w:val="32"/>
      <w:lang w:eastAsia="de-DE"/>
    </w:rPr>
  </w:style>
  <w:style w:type="paragraph" w:styleId="NormalWeb">
    <w:name w:val="Normal (Web)"/>
    <w:basedOn w:val="Normal"/>
    <w:autoRedefine/>
    <w:uiPriority w:val="99"/>
    <w:semiHidden/>
    <w:unhideWhenUsed/>
    <w:qFormat/>
    <w:rsid w:val="00027ABF"/>
  </w:style>
  <w:style w:type="paragraph" w:styleId="Saludo">
    <w:name w:val="Salutation"/>
    <w:basedOn w:val="Normal"/>
    <w:next w:val="Normal"/>
    <w:link w:val="SaludoCar"/>
    <w:unhideWhenUsed/>
    <w:rsid w:val="00027ABF"/>
  </w:style>
  <w:style w:type="paragraph" w:styleId="HTMLconformatoprevio">
    <w:name w:val="HTML Preformatted"/>
    <w:basedOn w:val="Normal"/>
    <w:link w:val="HTMLconformatoprevioCar"/>
    <w:unhideWhenUsed/>
    <w:qFormat/>
    <w:rsid w:val="00D37D0A"/>
    <w:rPr>
      <w:rFonts w:ascii="Courier" w:hAnsi="Courier"/>
      <w:szCs w:val="20"/>
    </w:rPr>
  </w:style>
  <w:style w:type="paragraph" w:styleId="Firma">
    <w:name w:val="Signature"/>
    <w:basedOn w:val="Normal"/>
    <w:link w:val="FirmaCar"/>
    <w:unhideWhenUsed/>
    <w:qFormat/>
    <w:rsid w:val="00D37D0A"/>
    <w:pPr>
      <w:ind w:firstLine="1134"/>
      <w:jc w:val="left"/>
    </w:pPr>
  </w:style>
  <w:style w:type="paragraph" w:styleId="Asuntodelcomentario">
    <w:name w:val="annotation subject"/>
    <w:basedOn w:val="Textocomentario"/>
    <w:link w:val="AsuntodelcomentarioCar"/>
    <w:semiHidden/>
    <w:unhideWhenUsed/>
    <w:qFormat/>
    <w:rsid w:val="00BD17BE"/>
    <w:pPr>
      <w:spacing w:line="240" w:lineRule="auto"/>
    </w:pPr>
    <w:rPr>
      <w:b/>
      <w:bCs/>
      <w:sz w:val="20"/>
      <w:szCs w:val="20"/>
    </w:rPr>
  </w:style>
  <w:style w:type="paragraph" w:styleId="Prrafodelista">
    <w:name w:val="List Paragraph"/>
    <w:basedOn w:val="Normal"/>
    <w:uiPriority w:val="1"/>
    <w:qFormat/>
    <w:rsid w:val="00DD1C59"/>
    <w:pPr>
      <w:ind w:left="720"/>
      <w:contextualSpacing/>
    </w:pPr>
  </w:style>
  <w:style w:type="paragraph" w:customStyle="1" w:styleId="western">
    <w:name w:val="western"/>
    <w:basedOn w:val="Normal"/>
    <w:qFormat/>
    <w:pPr>
      <w:spacing w:before="100" w:after="142"/>
    </w:pPr>
  </w:style>
  <w:style w:type="paragraph" w:customStyle="1" w:styleId="Standard">
    <w:name w:val="Standard"/>
    <w:qFormat/>
    <w:pPr>
      <w:suppressAutoHyphens/>
      <w:textAlignment w:val="baseline"/>
    </w:pPr>
    <w:rPr>
      <w:color w:val="00000A"/>
      <w:sz w:val="24"/>
      <w:szCs w:val="24"/>
      <w:lang w:eastAsia="zh-CN"/>
    </w:rPr>
  </w:style>
  <w:style w:type="paragraph" w:customStyle="1" w:styleId="Continuarlista1">
    <w:name w:val="Continuar lista1"/>
    <w:basedOn w:val="Normal"/>
    <w:qFormat/>
    <w:pPr>
      <w:spacing w:after="120"/>
    </w:pPr>
  </w:style>
  <w:style w:type="paragraph" w:customStyle="1" w:styleId="sangrado2">
    <w:name w:val="sangrado_2"/>
    <w:basedOn w:val="Normal"/>
    <w:qFormat/>
    <w:rsid w:val="00A92672"/>
    <w:pPr>
      <w:spacing w:beforeAutospacing="1" w:afterAutospacing="1" w:line="240" w:lineRule="auto"/>
      <w:ind w:firstLine="0"/>
      <w:jc w:val="left"/>
    </w:pPr>
    <w:rPr>
      <w:rFonts w:ascii="Times New Roman" w:hAnsi="Times New Roman"/>
      <w:color w:val="00000A"/>
      <w:sz w:val="24"/>
      <w:lang w:val="en-US" w:eastAsia="en-US"/>
    </w:rPr>
  </w:style>
  <w:style w:type="paragraph" w:customStyle="1" w:styleId="sangrado">
    <w:name w:val="sangrado"/>
    <w:basedOn w:val="Normal"/>
    <w:qFormat/>
    <w:rsid w:val="00A92672"/>
    <w:pPr>
      <w:spacing w:beforeAutospacing="1" w:afterAutospacing="1" w:line="240" w:lineRule="auto"/>
      <w:ind w:firstLine="0"/>
      <w:jc w:val="left"/>
    </w:pPr>
    <w:rPr>
      <w:rFonts w:ascii="Times New Roman" w:hAnsi="Times New Roman"/>
      <w:color w:val="00000A"/>
      <w:sz w:val="24"/>
      <w:lang w:val="en-US" w:eastAsia="en-US"/>
    </w:rPr>
  </w:style>
  <w:style w:type="paragraph" w:customStyle="1" w:styleId="Default">
    <w:name w:val="Default"/>
    <w:qFormat/>
    <w:rsid w:val="00D14510"/>
    <w:rPr>
      <w:rFonts w:ascii="Arial Unicode MS" w:eastAsia="Arial Unicode MS" w:hAnsi="Arial Unicode MS" w:cs="Arial Unicode MS"/>
      <w:color w:val="000000"/>
      <w:sz w:val="24"/>
      <w:szCs w:val="24"/>
    </w:rPr>
  </w:style>
  <w:style w:type="table" w:customStyle="1" w:styleId="Tabellengitternetz">
    <w:name w:val="Tabellengitternetz"/>
    <w:basedOn w:val="Tablanormal"/>
    <w:rsid w:val="00C11F92"/>
    <w:pPr>
      <w:spacing w:line="28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276D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media1-nfasis1">
    <w:name w:val="Medium Grid 1 Accent 1"/>
    <w:basedOn w:val="Tablanormal"/>
    <w:uiPriority w:val="62"/>
    <w:rsid w:val="00276D71"/>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b/>
        <w:bCs/>
      </w:rPr>
    </w:tblStylePr>
    <w:tblStylePr w:type="lastCol">
      <w:rPr>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Tablamoderna">
    <w:name w:val="Table Contemporary"/>
    <w:basedOn w:val="Tablanormal"/>
    <w:rsid w:val="00276D71"/>
    <w:pPr>
      <w:spacing w:line="280" w:lineRule="exac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conefectos3D3">
    <w:name w:val="Table 3D effects 3"/>
    <w:basedOn w:val="Tablanormal"/>
    <w:rsid w:val="00276D71"/>
    <w:pPr>
      <w:spacing w:line="280" w:lineRule="exac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uadrculamedia3">
    <w:name w:val="Medium Grid 3"/>
    <w:basedOn w:val="Tablanormal"/>
    <w:uiPriority w:val="60"/>
    <w:rsid w:val="00E928AD"/>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styleId="Hipervnculo">
    <w:name w:val="Hyperlink"/>
    <w:basedOn w:val="Fuentedeprrafopredeter"/>
    <w:uiPriority w:val="99"/>
    <w:rsid w:val="00ED3D4E"/>
    <w:rPr>
      <w:color w:val="0563C1" w:themeColor="hyperlink"/>
      <w:u w:val="single"/>
    </w:rPr>
  </w:style>
  <w:style w:type="character" w:customStyle="1" w:styleId="enlacedeinternet0">
    <w:name w:val="enlacedeinternet"/>
    <w:basedOn w:val="Fuentedeprrafopredeter"/>
    <w:rsid w:val="000E5DBE"/>
  </w:style>
  <w:style w:type="character" w:styleId="Refdenotaalpie">
    <w:name w:val="footnote reference"/>
    <w:basedOn w:val="Fuentedeprrafopredeter"/>
    <w:uiPriority w:val="99"/>
    <w:semiHidden/>
    <w:unhideWhenUsed/>
    <w:rsid w:val="00CC0132"/>
    <w:rPr>
      <w:vertAlign w:val="superscript"/>
    </w:rPr>
  </w:style>
  <w:style w:type="character" w:styleId="Textodelmarcadordeposicin">
    <w:name w:val="Placeholder Text"/>
    <w:basedOn w:val="Fuentedeprrafopredeter"/>
    <w:unhideWhenUsed/>
    <w:rsid w:val="0019539A"/>
    <w:rPr>
      <w:color w:val="808080"/>
    </w:rPr>
  </w:style>
  <w:style w:type="paragraph" w:customStyle="1" w:styleId="CELDA">
    <w:name w:val="CELDA"/>
    <w:basedOn w:val="Prrafodelista"/>
    <w:rsid w:val="003624DA"/>
    <w:pPr>
      <w:spacing w:before="60" w:after="60" w:line="240" w:lineRule="auto"/>
      <w:ind w:left="0" w:firstLine="0"/>
      <w:jc w:val="left"/>
    </w:pPr>
    <w:rPr>
      <w:szCs w:val="20"/>
    </w:rPr>
  </w:style>
  <w:style w:type="table" w:customStyle="1" w:styleId="TableNormal">
    <w:name w:val="Table Normal"/>
    <w:uiPriority w:val="2"/>
    <w:semiHidden/>
    <w:unhideWhenUsed/>
    <w:qFormat/>
    <w:rsid w:val="000D30B6"/>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D30B6"/>
    <w:pPr>
      <w:widowControl w:val="0"/>
      <w:autoSpaceDE w:val="0"/>
      <w:autoSpaceDN w:val="0"/>
      <w:spacing w:before="0" w:line="240" w:lineRule="auto"/>
      <w:ind w:firstLine="0"/>
      <w:jc w:val="left"/>
    </w:pPr>
    <w:rPr>
      <w:rFonts w:eastAsia="Arial" w:cs="Arial"/>
      <w:color w:val="auto"/>
      <w:szCs w:val="22"/>
      <w:lang w:eastAsia="en-US"/>
    </w:rPr>
  </w:style>
  <w:style w:type="character" w:styleId="Refdenotaalfinal">
    <w:name w:val="endnote reference"/>
    <w:basedOn w:val="Fuentedeprrafopredeter"/>
    <w:semiHidden/>
    <w:unhideWhenUsed/>
    <w:rsid w:val="00806869"/>
    <w:rPr>
      <w:vertAlign w:val="superscript"/>
    </w:rPr>
  </w:style>
  <w:style w:type="paragraph" w:styleId="Revisin">
    <w:name w:val="Revision"/>
    <w:hidden/>
    <w:uiPriority w:val="71"/>
    <w:unhideWhenUsed/>
    <w:rsid w:val="00487354"/>
    <w:rPr>
      <w:rFonts w:ascii="Arial" w:hAnsi="Arial"/>
      <w:color w:val="000000"/>
      <w:sz w:val="22"/>
      <w:szCs w:val="24"/>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9273709">
      <w:bodyDiv w:val="1"/>
      <w:marLeft w:val="0"/>
      <w:marRight w:val="0"/>
      <w:marTop w:val="0"/>
      <w:marBottom w:val="0"/>
      <w:divBdr>
        <w:top w:val="none" w:sz="0" w:space="0" w:color="auto"/>
        <w:left w:val="none" w:sz="0" w:space="0" w:color="auto"/>
        <w:bottom w:val="none" w:sz="0" w:space="0" w:color="auto"/>
        <w:right w:val="none" w:sz="0" w:space="0" w:color="auto"/>
      </w:divBdr>
    </w:div>
    <w:div w:id="21228429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aragon.es/en/tramitador/-/tramite/proteccion-datos-ejercicio-derecho-limitacion"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aragon.es/en/tramitador/-/tramite/proteccion-datos-ejercicio-derecho-portabilidad-datos" TargetMode="External"/><Relationship Id="rId17" Type="http://schemas.openxmlformats.org/officeDocument/2006/relationships/hyperlink" Target="https://aplicaciones.aragon.es/notif_lopd_pub/details.action?fileId=962" TargetMode="External"/><Relationship Id="rId2" Type="http://schemas.openxmlformats.org/officeDocument/2006/relationships/numbering" Target="numbering.xml"/><Relationship Id="rId16" Type="http://schemas.openxmlformats.org/officeDocument/2006/relationships/hyperlink" Target="https://www.aragon.es/en/tramitador/-/tramite/proteccion-datos-ejercicio-derecho-objeto-decisiones-individuales-automatizadas"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ragon.es/en/tramitador/-/tramite/proteccion-datos-ejercicio-derecho-supresion-derecho-olvido" TargetMode="External"/><Relationship Id="rId5" Type="http://schemas.openxmlformats.org/officeDocument/2006/relationships/webSettings" Target="webSettings.xml"/><Relationship Id="rId15" Type="http://schemas.openxmlformats.org/officeDocument/2006/relationships/hyperlink" Target="https://www.aragon.es/en/tramitador/-/tramite/proteccion-datos-ejercicio-derecho-oposicion" TargetMode="External"/><Relationship Id="rId10" Type="http://schemas.openxmlformats.org/officeDocument/2006/relationships/hyperlink" Target="https://www.aragon.es/en/tramitador/-/tramite/proteccion-datos-ejercicio-derecho-rectificacion"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aragon.es/en/tramitador/-/tramite/proteccion-datos-ejercicio-derecho-acceso" TargetMode="External"/><Relationship Id="rId14" Type="http://schemas.openxmlformats.org/officeDocument/2006/relationships/hyperlink" Target="https://www.aragon.es/en/tramitador/-/tramite/proteccion-datos-ejercicio-derecho-oposicio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astun\user\planificacion_ambiental\INFORM&#193;TICA\Plantillas\NextGeneration.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04B0AA06EC6C4D0AA74A625138976FB4"/>
        <w:category>
          <w:name w:val="General"/>
          <w:gallery w:val="placeholder"/>
        </w:category>
        <w:types>
          <w:type w:val="bbPlcHdr"/>
        </w:types>
        <w:behaviors>
          <w:behavior w:val="content"/>
        </w:behaviors>
        <w:guid w:val="{AA11BEA4-E60D-4609-AF8B-362FECFB5330}"/>
      </w:docPartPr>
      <w:docPartBody>
        <w:p w:rsidR="00A9188B" w:rsidRDefault="0054368F" w:rsidP="0054368F">
          <w:pPr>
            <w:pStyle w:val="04B0AA06EC6C4D0AA74A625138976FB4"/>
          </w:pPr>
          <w:r w:rsidRPr="00915CD4">
            <w:rPr>
              <w:rStyle w:val="Textodelmarcadordeposicin"/>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IDFont+F2">
    <w:altName w:val="MS Gothic"/>
    <w:panose1 w:val="00000000000000000000"/>
    <w:charset w:val="80"/>
    <w:family w:val="auto"/>
    <w:notTrueType/>
    <w:pitch w:val="default"/>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ourier;Courier New">
    <w:altName w:val="Times New Roman"/>
    <w:panose1 w:val="00000000000000000000"/>
    <w:charset w:val="00"/>
    <w:family w:val="roman"/>
    <w:notTrueType/>
    <w:pitch w:val="default"/>
  </w:font>
  <w:font w:name="Courier">
    <w:panose1 w:val="02070409020205020404"/>
    <w:charset w:val="00"/>
    <w:family w:val="modern"/>
    <w:pitch w:val="fixed"/>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Helvetica">
    <w:panose1 w:val="020B0504020202030204"/>
    <w:charset w:val="00"/>
    <w:family w:val="swiss"/>
    <w:pitch w:val="variable"/>
    <w:sig w:usb0="00000007" w:usb1="00000000"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comments="0" w:insDel="0"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5700"/>
    <w:rsid w:val="001C0B73"/>
    <w:rsid w:val="005030B0"/>
    <w:rsid w:val="0054368F"/>
    <w:rsid w:val="007C47BF"/>
    <w:rsid w:val="00816ED6"/>
    <w:rsid w:val="009B5FAB"/>
    <w:rsid w:val="00A005C5"/>
    <w:rsid w:val="00A15A6B"/>
    <w:rsid w:val="00A9188B"/>
    <w:rsid w:val="00B95700"/>
    <w:rsid w:val="00DC086F"/>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ES_tradnl" w:eastAsia="es-ES_tradn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nhideWhenUsed/>
    <w:rsid w:val="005030B0"/>
    <w:rPr>
      <w:color w:val="808080"/>
    </w:rPr>
  </w:style>
  <w:style w:type="paragraph" w:customStyle="1" w:styleId="04B0AA06EC6C4D0AA74A625138976FB4">
    <w:name w:val="04B0AA06EC6C4D0AA74A625138976FB4"/>
    <w:rsid w:val="0054368F"/>
    <w:pPr>
      <w:spacing w:before="120" w:after="0" w:line="288" w:lineRule="auto"/>
      <w:ind w:left="720" w:firstLine="510"/>
      <w:contextualSpacing/>
      <w:jc w:val="both"/>
    </w:pPr>
    <w:rPr>
      <w:rFonts w:ascii="Arial" w:eastAsia="Times New Roman" w:hAnsi="Arial" w:cs="Times New Roman"/>
      <w:color w:val="000000"/>
      <w:szCs w:val="24"/>
      <w:lang w:val="es-ES" w:eastAsia="de-DE"/>
    </w:rPr>
  </w:style>
  <w:style w:type="paragraph" w:customStyle="1" w:styleId="0B90F4244C8345869BEF0FD145DB68B6">
    <w:name w:val="0B90F4244C8345869BEF0FD145DB68B6"/>
    <w:rsid w:val="005030B0"/>
    <w:rPr>
      <w:lang w:val="es-ES" w:eastAsia="es-E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06D6BF-14DE-4623-A98F-B050E19BB2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NextGeneration.dotx</Template>
  <TotalTime>4</TotalTime>
  <Pages>9</Pages>
  <Words>1051</Words>
  <Characters>5786</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p.a.t. GmbH | digitale Vorlagen und Präsentationen</Company>
  <LinksUpToDate>false</LinksUpToDate>
  <CharactersWithSpaces>6824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Oscar</dc:creator>
  <dc:description/>
  <cp:lastModifiedBy>RCF</cp:lastModifiedBy>
  <cp:revision>5</cp:revision>
  <cp:lastPrinted>2025-11-07T11:09:00Z</cp:lastPrinted>
  <dcterms:created xsi:type="dcterms:W3CDTF">2025-11-07T11:09:00Z</dcterms:created>
  <dcterms:modified xsi:type="dcterms:W3CDTF">2025-11-11T11:34:00Z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p.a.t. GmbH | digitale Vorlagen und Präsentationen</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