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294" w:rsidRDefault="00614294" w:rsidP="00614294">
      <w:pPr>
        <w:spacing w:line="360" w:lineRule="auto"/>
        <w:jc w:val="center"/>
        <w:rPr>
          <w:rFonts w:ascii="Arial" w:hAnsi="Arial" w:cs="Arial"/>
          <w:b/>
          <w:sz w:val="19"/>
          <w:szCs w:val="19"/>
        </w:rPr>
      </w:pPr>
      <w:r w:rsidRPr="00AA1B86">
        <w:rPr>
          <w:rFonts w:ascii="Arial" w:hAnsi="Arial" w:cs="Arial"/>
          <w:b/>
          <w:sz w:val="19"/>
          <w:szCs w:val="19"/>
        </w:rPr>
        <w:t xml:space="preserve">Anexo </w:t>
      </w:r>
      <w:r w:rsidR="00130AF7">
        <w:rPr>
          <w:rFonts w:ascii="Arial" w:hAnsi="Arial" w:cs="Arial"/>
          <w:b/>
          <w:sz w:val="19"/>
          <w:szCs w:val="19"/>
        </w:rPr>
        <w:t>IV</w:t>
      </w:r>
      <w:r w:rsidRPr="00AA1B86">
        <w:rPr>
          <w:rFonts w:ascii="Arial" w:hAnsi="Arial" w:cs="Arial"/>
          <w:b/>
          <w:sz w:val="19"/>
          <w:szCs w:val="19"/>
        </w:rPr>
        <w:t xml:space="preserve">. FITE </w:t>
      </w:r>
      <w:r w:rsidR="00C1505F" w:rsidRPr="00AA1B86">
        <w:rPr>
          <w:rFonts w:ascii="Arial" w:hAnsi="Arial" w:cs="Arial"/>
          <w:b/>
          <w:sz w:val="19"/>
          <w:szCs w:val="19"/>
        </w:rPr>
        <w:t>202</w:t>
      </w:r>
      <w:r w:rsidR="00C1505F">
        <w:rPr>
          <w:rFonts w:ascii="Arial" w:hAnsi="Arial" w:cs="Arial"/>
          <w:b/>
          <w:sz w:val="19"/>
          <w:szCs w:val="19"/>
        </w:rPr>
        <w:t xml:space="preserve">3 </w:t>
      </w:r>
      <w:r w:rsidR="00C1505F" w:rsidRPr="00AA1B86">
        <w:rPr>
          <w:rFonts w:ascii="Arial" w:hAnsi="Arial" w:cs="Arial"/>
          <w:b/>
          <w:sz w:val="19"/>
          <w:szCs w:val="19"/>
        </w:rPr>
        <w:t>Infraestructuras Municipales</w:t>
      </w:r>
    </w:p>
    <w:p w:rsidR="00614294" w:rsidRPr="00AA1B86" w:rsidRDefault="00614294" w:rsidP="00614294">
      <w:pPr>
        <w:spacing w:line="360" w:lineRule="auto"/>
        <w:jc w:val="center"/>
        <w:rPr>
          <w:rFonts w:ascii="Arial" w:hAnsi="Arial" w:cs="Arial"/>
          <w:b/>
          <w:sz w:val="19"/>
          <w:szCs w:val="19"/>
        </w:rPr>
      </w:pPr>
      <w:r w:rsidRPr="00AA1B86">
        <w:rPr>
          <w:rFonts w:ascii="Arial" w:hAnsi="Arial" w:cs="Arial"/>
          <w:b/>
          <w:sz w:val="19"/>
          <w:szCs w:val="19"/>
        </w:rPr>
        <w:t xml:space="preserve">MODELO DE SOLICITUD </w:t>
      </w:r>
      <w:r w:rsidR="00130AF7">
        <w:rPr>
          <w:rFonts w:ascii="Arial" w:hAnsi="Arial" w:cs="Arial"/>
          <w:b/>
          <w:sz w:val="19"/>
          <w:szCs w:val="19"/>
        </w:rPr>
        <w:t xml:space="preserve">DE ABONO </w:t>
      </w:r>
      <w:r w:rsidRPr="00AA1B86">
        <w:rPr>
          <w:rFonts w:ascii="Arial" w:hAnsi="Arial" w:cs="Arial"/>
          <w:b/>
          <w:sz w:val="19"/>
          <w:szCs w:val="19"/>
        </w:rPr>
        <w:t xml:space="preserve">DISPONIBLE EN </w:t>
      </w:r>
      <w:hyperlink r:id="rId8" w:history="1">
        <w:r w:rsidRPr="00AA1B86">
          <w:rPr>
            <w:rFonts w:ascii="Arial" w:hAnsi="Arial" w:cs="Arial"/>
            <w:color w:val="0000FF"/>
            <w:sz w:val="21"/>
            <w:szCs w:val="21"/>
            <w:u w:val="single"/>
          </w:rPr>
          <w:t>http://www.aragon.es/-/subvenciones-a-entidades-locales-de-aragon</w:t>
        </w:r>
      </w:hyperlink>
      <w:r w:rsidRPr="00AA1B86">
        <w:rPr>
          <w:rFonts w:ascii="Arial" w:hAnsi="Arial" w:cs="Arial"/>
          <w:color w:val="0000FF"/>
          <w:sz w:val="21"/>
          <w:szCs w:val="21"/>
          <w:u w:val="single"/>
        </w:rPr>
        <w:t xml:space="preserve"> </w:t>
      </w:r>
      <w:r w:rsidRPr="00AA1B86">
        <w:rPr>
          <w:rFonts w:ascii="Arial" w:hAnsi="Arial" w:cs="Arial"/>
          <w:sz w:val="19"/>
          <w:szCs w:val="19"/>
          <w:u w:val="single"/>
        </w:rPr>
        <w:t>nº trámite: 10524</w:t>
      </w:r>
    </w:p>
    <w:p w:rsidR="00614294" w:rsidRPr="0075294E" w:rsidRDefault="00614294" w:rsidP="00614294">
      <w:pPr>
        <w:spacing w:line="360" w:lineRule="auto"/>
        <w:jc w:val="center"/>
        <w:rPr>
          <w:rFonts w:ascii="Arial" w:hAnsi="Arial" w:cs="Arial"/>
          <w:sz w:val="12"/>
          <w:szCs w:val="12"/>
        </w:rPr>
      </w:pPr>
    </w:p>
    <w:p w:rsidR="00FA5004" w:rsidRPr="004C055B" w:rsidRDefault="00FA5004" w:rsidP="00DC4CA3">
      <w:pPr>
        <w:spacing w:line="360" w:lineRule="auto"/>
        <w:jc w:val="center"/>
        <w:rPr>
          <w:rFonts w:ascii="Arial" w:hAnsi="Arial" w:cs="Arial"/>
          <w:b/>
          <w:sz w:val="19"/>
          <w:szCs w:val="19"/>
        </w:rPr>
      </w:pPr>
    </w:p>
    <w:p w:rsidR="00941F46" w:rsidRPr="00614294" w:rsidRDefault="00941F46" w:rsidP="00941F46">
      <w:pPr>
        <w:spacing w:line="360" w:lineRule="auto"/>
        <w:jc w:val="both"/>
        <w:rPr>
          <w:rFonts w:ascii="Arial" w:hAnsi="Arial" w:cs="Arial"/>
          <w:sz w:val="12"/>
          <w:szCs w:val="12"/>
        </w:rPr>
      </w:pPr>
      <w:r w:rsidRPr="004C055B">
        <w:rPr>
          <w:rFonts w:ascii="Arial" w:hAnsi="Arial" w:cs="Arial"/>
          <w:sz w:val="19"/>
          <w:szCs w:val="19"/>
        </w:rPr>
        <w:t>D./Dª _________________________________________</w:t>
      </w:r>
      <w:r w:rsidR="008B7079" w:rsidRPr="004C055B">
        <w:rPr>
          <w:rFonts w:ascii="Arial" w:hAnsi="Arial" w:cs="Arial"/>
          <w:sz w:val="19"/>
          <w:szCs w:val="19"/>
        </w:rPr>
        <w:t>______________________</w:t>
      </w:r>
      <w:r w:rsidR="002902C3" w:rsidRPr="004C055B">
        <w:rPr>
          <w:rFonts w:ascii="Arial" w:hAnsi="Arial" w:cs="Arial"/>
          <w:sz w:val="19"/>
          <w:szCs w:val="19"/>
        </w:rPr>
        <w:t>__</w:t>
      </w:r>
      <w:r w:rsidRPr="004C055B">
        <w:rPr>
          <w:rFonts w:ascii="Arial" w:hAnsi="Arial" w:cs="Arial"/>
          <w:sz w:val="19"/>
          <w:szCs w:val="19"/>
        </w:rPr>
        <w:t xml:space="preserve">__, </w:t>
      </w:r>
      <w:r w:rsidR="00B32E9D" w:rsidRPr="004C055B">
        <w:rPr>
          <w:rFonts w:ascii="Arial" w:hAnsi="Arial" w:cs="Arial"/>
          <w:sz w:val="19"/>
          <w:szCs w:val="19"/>
        </w:rPr>
        <w:t>Alcalde</w:t>
      </w:r>
      <w:r w:rsidR="003E7666" w:rsidRPr="004C055B">
        <w:rPr>
          <w:rFonts w:ascii="Arial" w:hAnsi="Arial" w:cs="Arial"/>
          <w:sz w:val="19"/>
          <w:szCs w:val="19"/>
        </w:rPr>
        <w:t>/</w:t>
      </w:r>
      <w:proofErr w:type="spellStart"/>
      <w:r w:rsidR="003E7666" w:rsidRPr="004C055B">
        <w:rPr>
          <w:rFonts w:ascii="Arial" w:hAnsi="Arial" w:cs="Arial"/>
          <w:sz w:val="19"/>
          <w:szCs w:val="19"/>
        </w:rPr>
        <w:t>sa</w:t>
      </w:r>
      <w:proofErr w:type="spellEnd"/>
      <w:r w:rsidRPr="004C055B">
        <w:rPr>
          <w:rFonts w:ascii="Arial" w:hAnsi="Arial" w:cs="Arial"/>
          <w:sz w:val="19"/>
          <w:szCs w:val="19"/>
        </w:rPr>
        <w:t>–Presidente</w:t>
      </w:r>
      <w:r w:rsidR="003E7666" w:rsidRPr="004C055B">
        <w:rPr>
          <w:rFonts w:ascii="Arial" w:hAnsi="Arial" w:cs="Arial"/>
          <w:sz w:val="19"/>
          <w:szCs w:val="19"/>
        </w:rPr>
        <w:t>/a</w:t>
      </w:r>
      <w:r w:rsidR="005D2356" w:rsidRPr="004C055B">
        <w:rPr>
          <w:rFonts w:ascii="Arial" w:hAnsi="Arial" w:cs="Arial"/>
          <w:sz w:val="19"/>
          <w:szCs w:val="19"/>
        </w:rPr>
        <w:t xml:space="preserve"> </w:t>
      </w:r>
      <w:r w:rsidR="008B7CA0" w:rsidRPr="004C055B">
        <w:rPr>
          <w:rFonts w:ascii="Arial" w:hAnsi="Arial" w:cs="Arial"/>
          <w:sz w:val="19"/>
          <w:szCs w:val="19"/>
        </w:rPr>
        <w:t>del Ayuntamiento</w:t>
      </w:r>
      <w:r w:rsidR="00877F45" w:rsidRPr="004C055B">
        <w:rPr>
          <w:rFonts w:ascii="Arial" w:hAnsi="Arial" w:cs="Arial"/>
          <w:sz w:val="19"/>
          <w:szCs w:val="19"/>
        </w:rPr>
        <w:t xml:space="preserve"> </w:t>
      </w:r>
      <w:r w:rsidR="004F7A6B" w:rsidRPr="004C055B">
        <w:rPr>
          <w:rFonts w:ascii="Arial" w:hAnsi="Arial" w:cs="Arial"/>
          <w:sz w:val="19"/>
          <w:szCs w:val="19"/>
        </w:rPr>
        <w:t xml:space="preserve">de </w:t>
      </w:r>
      <w:r w:rsidRPr="004C055B">
        <w:rPr>
          <w:rFonts w:ascii="Arial" w:hAnsi="Arial" w:cs="Arial"/>
          <w:sz w:val="19"/>
          <w:szCs w:val="19"/>
        </w:rPr>
        <w:t>__________________________________________________ en relación con la actuación_______________</w:t>
      </w:r>
      <w:r w:rsidR="002902C3" w:rsidRPr="004C055B">
        <w:rPr>
          <w:rFonts w:ascii="Arial" w:hAnsi="Arial" w:cs="Arial"/>
          <w:sz w:val="19"/>
          <w:szCs w:val="19"/>
        </w:rPr>
        <w:t>_</w:t>
      </w:r>
      <w:r w:rsidRPr="004C055B">
        <w:rPr>
          <w:rFonts w:ascii="Arial" w:hAnsi="Arial" w:cs="Arial"/>
          <w:sz w:val="19"/>
          <w:szCs w:val="19"/>
        </w:rPr>
        <w:t>____________________</w:t>
      </w:r>
      <w:r w:rsidR="005D2356" w:rsidRPr="004C055B">
        <w:rPr>
          <w:rFonts w:ascii="Arial" w:hAnsi="Arial" w:cs="Arial"/>
          <w:sz w:val="19"/>
          <w:szCs w:val="19"/>
        </w:rPr>
        <w:t>__</w:t>
      </w:r>
      <w:r w:rsidR="004C055B" w:rsidRPr="004C055B">
        <w:rPr>
          <w:rFonts w:ascii="Arial" w:hAnsi="Arial" w:cs="Arial"/>
          <w:sz w:val="19"/>
          <w:szCs w:val="19"/>
        </w:rPr>
        <w:t>_______________</w:t>
      </w:r>
      <w:r w:rsidRPr="004C055B">
        <w:rPr>
          <w:rFonts w:ascii="Arial" w:hAnsi="Arial" w:cs="Arial"/>
          <w:sz w:val="19"/>
          <w:szCs w:val="19"/>
        </w:rPr>
        <w:t xml:space="preserve">, </w:t>
      </w:r>
      <w:r w:rsidR="007807B5" w:rsidRPr="004C055B">
        <w:rPr>
          <w:rFonts w:ascii="Arial" w:hAnsi="Arial" w:cs="Arial"/>
          <w:sz w:val="19"/>
          <w:szCs w:val="19"/>
        </w:rPr>
        <w:t>e importe concedido</w:t>
      </w:r>
      <w:r w:rsidRPr="004C055B">
        <w:rPr>
          <w:rFonts w:ascii="Arial" w:hAnsi="Arial" w:cs="Arial"/>
          <w:sz w:val="19"/>
          <w:szCs w:val="19"/>
        </w:rPr>
        <w:t xml:space="preserve"> de _________________ €, con cargo a la Orden de </w:t>
      </w:r>
      <w:r w:rsidR="0067549C">
        <w:rPr>
          <w:rFonts w:ascii="Arial" w:hAnsi="Arial" w:cs="Arial"/>
          <w:sz w:val="19"/>
          <w:szCs w:val="19"/>
        </w:rPr>
        <w:t xml:space="preserve">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w:t>
      </w:r>
      <w:r w:rsidR="0067549C">
        <w:rPr>
          <w:rFonts w:ascii="Arial" w:hAnsi="Arial" w:cs="Arial"/>
          <w:sz w:val="19"/>
          <w:szCs w:val="19"/>
        </w:rPr>
        <w:t xml:space="preserve">____________ </w:t>
      </w:r>
      <w:proofErr w:type="spellStart"/>
      <w:r w:rsidRPr="004C055B">
        <w:rPr>
          <w:rFonts w:ascii="Arial" w:hAnsi="Arial" w:cs="Arial"/>
          <w:sz w:val="19"/>
          <w:szCs w:val="19"/>
        </w:rPr>
        <w:t>de</w:t>
      </w:r>
      <w:proofErr w:type="spellEnd"/>
      <w:r w:rsidRPr="004C055B">
        <w:rPr>
          <w:rFonts w:ascii="Arial" w:hAnsi="Arial" w:cs="Arial"/>
          <w:sz w:val="19"/>
          <w:szCs w:val="19"/>
        </w:rPr>
        <w:t xml:space="preserve"> 2024 </w:t>
      </w:r>
      <w:r w:rsidR="00614294" w:rsidRPr="009A5B73">
        <w:rPr>
          <w:rFonts w:ascii="Arial" w:hAnsi="Arial" w:cs="Arial"/>
          <w:sz w:val="19"/>
          <w:szCs w:val="19"/>
        </w:rPr>
        <w:t xml:space="preserve">por la que se convocan subvenciones </w:t>
      </w:r>
      <w:r w:rsidR="00614294" w:rsidRPr="00AA1B86">
        <w:rPr>
          <w:rFonts w:ascii="Arial" w:hAnsi="Arial" w:cs="Arial"/>
          <w:bCs/>
          <w:sz w:val="19"/>
          <w:szCs w:val="19"/>
        </w:rPr>
        <w:t>para la concesión de ayudas con cargo al Fondo de Inversiones de Teruel (Convenio 2023-2027) para infraestructuras municipales de dicha provincia</w:t>
      </w:r>
      <w:r w:rsidR="00614294">
        <w:rPr>
          <w:rFonts w:ascii="Arial" w:hAnsi="Arial" w:cs="Arial"/>
          <w:bCs/>
          <w:sz w:val="19"/>
          <w:szCs w:val="19"/>
        </w:rPr>
        <w:t>.</w:t>
      </w:r>
    </w:p>
    <w:p w:rsidR="00DC4CA3" w:rsidRPr="002902C3" w:rsidRDefault="00DC4CA3" w:rsidP="00DC4CA3">
      <w:pPr>
        <w:spacing w:line="360" w:lineRule="auto"/>
        <w:jc w:val="both"/>
        <w:rPr>
          <w:rFonts w:ascii="Arial" w:hAnsi="Arial" w:cs="Arial"/>
          <w:sz w:val="18"/>
          <w:szCs w:val="18"/>
        </w:rPr>
      </w:pPr>
    </w:p>
    <w:p w:rsidR="00DC4CA3" w:rsidRPr="004C055B" w:rsidRDefault="00DC4CA3" w:rsidP="00DC4CA3">
      <w:pPr>
        <w:spacing w:line="360" w:lineRule="auto"/>
        <w:jc w:val="both"/>
        <w:rPr>
          <w:rFonts w:ascii="Arial" w:hAnsi="Arial" w:cs="Arial"/>
          <w:sz w:val="19"/>
          <w:szCs w:val="19"/>
        </w:rPr>
      </w:pPr>
      <w:r w:rsidRPr="004C055B">
        <w:rPr>
          <w:rFonts w:ascii="Arial" w:hAnsi="Arial" w:cs="Arial"/>
          <w:sz w:val="19"/>
          <w:szCs w:val="19"/>
        </w:rPr>
        <w:t>EXPONE:</w:t>
      </w:r>
    </w:p>
    <w:p w:rsidR="003C34F5" w:rsidRPr="00FA5004" w:rsidRDefault="003C34F5" w:rsidP="00DC4CA3">
      <w:pPr>
        <w:spacing w:line="360" w:lineRule="auto"/>
        <w:jc w:val="both"/>
        <w:rPr>
          <w:rFonts w:ascii="Arial" w:hAnsi="Arial" w:cs="Arial"/>
          <w:sz w:val="19"/>
          <w:szCs w:val="19"/>
        </w:rPr>
      </w:pPr>
    </w:p>
    <w:p w:rsidR="00DC4CA3" w:rsidRPr="00FA5004" w:rsidRDefault="00941F46" w:rsidP="00DC4CA3">
      <w:pPr>
        <w:spacing w:line="360" w:lineRule="auto"/>
        <w:jc w:val="both"/>
        <w:rPr>
          <w:rFonts w:ascii="Arial" w:hAnsi="Arial" w:cs="Arial"/>
          <w:sz w:val="19"/>
          <w:szCs w:val="19"/>
        </w:rPr>
      </w:pPr>
      <w:r w:rsidRPr="00FA5004">
        <w:rPr>
          <w:rFonts w:ascii="Arial" w:hAnsi="Arial" w:cs="Arial"/>
          <w:sz w:val="19"/>
          <w:szCs w:val="19"/>
        </w:rPr>
        <w:t>Que</w:t>
      </w:r>
      <w:r w:rsidR="00FA5004">
        <w:rPr>
          <w:rFonts w:ascii="Arial" w:hAnsi="Arial" w:cs="Arial"/>
          <w:sz w:val="19"/>
          <w:szCs w:val="19"/>
        </w:rPr>
        <w:t>,</w:t>
      </w:r>
      <w:r w:rsidRPr="00FA5004">
        <w:rPr>
          <w:rFonts w:ascii="Arial" w:hAnsi="Arial" w:cs="Arial"/>
          <w:sz w:val="19"/>
          <w:szCs w:val="19"/>
        </w:rPr>
        <w:t xml:space="preserve"> </w:t>
      </w:r>
      <w:r w:rsidR="00FA5004" w:rsidRPr="00FA5004">
        <w:rPr>
          <w:rFonts w:ascii="Arial" w:hAnsi="Arial" w:cs="Arial"/>
          <w:sz w:val="19"/>
          <w:szCs w:val="19"/>
        </w:rPr>
        <w:t xml:space="preserve">habiendo dado cumplimiento a las obligaciones derivadas de la legislación en materia de subvenciones, </w:t>
      </w:r>
      <w:r w:rsidR="00DC4CA3" w:rsidRPr="00FA5004">
        <w:rPr>
          <w:rFonts w:ascii="Arial" w:hAnsi="Arial" w:cs="Arial"/>
          <w:sz w:val="19"/>
          <w:szCs w:val="19"/>
        </w:rPr>
        <w:t>ha sido expedida la siguiente documentación justificativa que se acompaña:</w:t>
      </w:r>
    </w:p>
    <w:p w:rsidR="00DC4CA3" w:rsidRPr="002902C3" w:rsidRDefault="00DC4CA3" w:rsidP="00DC4CA3">
      <w:pPr>
        <w:rPr>
          <w:rFonts w:ascii="Arial" w:hAnsi="Arial" w:cs="Arial"/>
          <w:sz w:val="18"/>
          <w:szCs w:val="18"/>
        </w:rPr>
      </w:pPr>
    </w:p>
    <w:p w:rsidR="00DC4CA3" w:rsidRPr="004C055B" w:rsidRDefault="00DC4CA3" w:rsidP="008B7079">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AC4115">
        <w:rPr>
          <w:rFonts w:ascii="Arial" w:hAnsi="Arial" w:cs="Arial"/>
          <w:sz w:val="19"/>
          <w:szCs w:val="19"/>
        </w:rPr>
      </w:r>
      <w:r w:rsidR="00AC4115">
        <w:rPr>
          <w:rFonts w:ascii="Arial" w:hAnsi="Arial" w:cs="Arial"/>
          <w:sz w:val="19"/>
          <w:szCs w:val="19"/>
        </w:rPr>
        <w:fldChar w:fldCharType="separate"/>
      </w:r>
      <w:r w:rsidRPr="004C055B">
        <w:rPr>
          <w:rFonts w:ascii="Arial" w:hAnsi="Arial" w:cs="Arial"/>
          <w:sz w:val="19"/>
          <w:szCs w:val="19"/>
        </w:rPr>
        <w:fldChar w:fldCharType="end"/>
      </w:r>
      <w:r w:rsidR="00941F46" w:rsidRPr="004C055B">
        <w:rPr>
          <w:rFonts w:ascii="Arial" w:hAnsi="Arial" w:cs="Arial"/>
          <w:sz w:val="19"/>
          <w:szCs w:val="19"/>
        </w:rPr>
        <w:t xml:space="preserve"> </w:t>
      </w:r>
      <w:r w:rsidR="00941F46" w:rsidRPr="004C055B">
        <w:rPr>
          <w:rFonts w:ascii="Arial" w:hAnsi="Arial" w:cs="Arial"/>
          <w:sz w:val="19"/>
          <w:szCs w:val="19"/>
        </w:rPr>
        <w:tab/>
      </w:r>
      <w:r w:rsidR="00614294">
        <w:rPr>
          <w:rFonts w:ascii="Arial" w:hAnsi="Arial" w:cs="Arial"/>
          <w:sz w:val="19"/>
          <w:szCs w:val="19"/>
        </w:rPr>
        <w:t>Informe</w:t>
      </w:r>
      <w:r w:rsidR="00941F46" w:rsidRPr="004C055B">
        <w:rPr>
          <w:rFonts w:ascii="Arial" w:hAnsi="Arial" w:cs="Arial"/>
          <w:sz w:val="19"/>
          <w:szCs w:val="19"/>
        </w:rPr>
        <w:t xml:space="preserve"> justificativo de la subvención expedido por el Secretario</w:t>
      </w:r>
      <w:r w:rsidR="003E7666" w:rsidRPr="004C055B">
        <w:rPr>
          <w:rFonts w:ascii="Arial" w:hAnsi="Arial" w:cs="Arial"/>
          <w:sz w:val="19"/>
          <w:szCs w:val="19"/>
        </w:rPr>
        <w:t>/a</w:t>
      </w:r>
      <w:r w:rsidR="00877F45" w:rsidRPr="004C055B">
        <w:rPr>
          <w:rFonts w:ascii="Arial" w:hAnsi="Arial" w:cs="Arial"/>
          <w:sz w:val="19"/>
          <w:szCs w:val="19"/>
        </w:rPr>
        <w:t xml:space="preserve"> o</w:t>
      </w:r>
      <w:r w:rsidR="00941F46" w:rsidRPr="004C055B">
        <w:rPr>
          <w:rFonts w:ascii="Arial" w:hAnsi="Arial" w:cs="Arial"/>
          <w:sz w:val="19"/>
          <w:szCs w:val="19"/>
        </w:rPr>
        <w:t xml:space="preserve"> Secretario</w:t>
      </w:r>
      <w:r w:rsidR="003E7666" w:rsidRPr="004C055B">
        <w:rPr>
          <w:rFonts w:ascii="Arial" w:hAnsi="Arial" w:cs="Arial"/>
          <w:sz w:val="19"/>
          <w:szCs w:val="19"/>
        </w:rPr>
        <w:t>/a</w:t>
      </w:r>
      <w:r w:rsidR="00941F46" w:rsidRPr="004C055B">
        <w:rPr>
          <w:rFonts w:ascii="Arial" w:hAnsi="Arial" w:cs="Arial"/>
          <w:sz w:val="19"/>
          <w:szCs w:val="19"/>
        </w:rPr>
        <w:t>-Interventor</w:t>
      </w:r>
      <w:r w:rsidR="003E7666" w:rsidRPr="004C055B">
        <w:rPr>
          <w:rFonts w:ascii="Arial" w:hAnsi="Arial" w:cs="Arial"/>
          <w:sz w:val="19"/>
          <w:szCs w:val="19"/>
        </w:rPr>
        <w:t>/a</w:t>
      </w:r>
      <w:r w:rsidR="00941F46" w:rsidRPr="004C055B">
        <w:rPr>
          <w:rFonts w:ascii="Arial" w:hAnsi="Arial" w:cs="Arial"/>
          <w:sz w:val="19"/>
          <w:szCs w:val="19"/>
        </w:rPr>
        <w:t xml:space="preserve"> del Ayuntamiento.</w:t>
      </w:r>
    </w:p>
    <w:p w:rsidR="004C055B" w:rsidRPr="002902C3" w:rsidRDefault="004C055B" w:rsidP="004C055B">
      <w:pPr>
        <w:spacing w:after="120"/>
        <w:ind w:left="540" w:hanging="540"/>
        <w:jc w:val="both"/>
        <w:rPr>
          <w:rFonts w:ascii="Arial" w:hAnsi="Arial" w:cs="Arial"/>
          <w:sz w:val="18"/>
          <w:szCs w:val="18"/>
        </w:rPr>
      </w:pPr>
    </w:p>
    <w:p w:rsidR="004C055B" w:rsidRPr="004C055B" w:rsidRDefault="004C055B" w:rsidP="004C055B">
      <w:pPr>
        <w:spacing w:after="120"/>
        <w:ind w:left="540" w:hanging="540"/>
        <w:jc w:val="both"/>
        <w:rPr>
          <w:rFonts w:ascii="Arial" w:hAnsi="Arial" w:cs="Arial"/>
          <w:sz w:val="19"/>
          <w:szCs w:val="19"/>
        </w:rPr>
      </w:pPr>
      <w:r w:rsidRPr="004C055B">
        <w:rPr>
          <w:rFonts w:ascii="Arial" w:hAnsi="Arial" w:cs="Arial"/>
          <w:sz w:val="19"/>
          <w:szCs w:val="19"/>
        </w:rPr>
        <w:fldChar w:fldCharType="begin">
          <w:ffData>
            <w:name w:val=""/>
            <w:enabled/>
            <w:calcOnExit w:val="0"/>
            <w:checkBox>
              <w:sizeAuto/>
              <w:default w:val="0"/>
            </w:checkBox>
          </w:ffData>
        </w:fldChar>
      </w:r>
      <w:r w:rsidRPr="004C055B">
        <w:rPr>
          <w:rFonts w:ascii="Arial" w:hAnsi="Arial" w:cs="Arial"/>
          <w:sz w:val="19"/>
          <w:szCs w:val="19"/>
        </w:rPr>
        <w:instrText xml:space="preserve"> FORMCHECKBOX </w:instrText>
      </w:r>
      <w:r w:rsidR="00AC4115">
        <w:rPr>
          <w:rFonts w:ascii="Arial" w:hAnsi="Arial" w:cs="Arial"/>
          <w:sz w:val="19"/>
          <w:szCs w:val="19"/>
        </w:rPr>
      </w:r>
      <w:r w:rsidR="00AC4115">
        <w:rPr>
          <w:rFonts w:ascii="Arial" w:hAnsi="Arial" w:cs="Arial"/>
          <w:sz w:val="19"/>
          <w:szCs w:val="19"/>
        </w:rPr>
        <w:fldChar w:fldCharType="separate"/>
      </w:r>
      <w:r w:rsidRPr="004C055B">
        <w:rPr>
          <w:rFonts w:ascii="Arial" w:hAnsi="Arial" w:cs="Arial"/>
          <w:sz w:val="19"/>
          <w:szCs w:val="19"/>
        </w:rPr>
        <w:fldChar w:fldCharType="end"/>
      </w:r>
      <w:r w:rsidRPr="004C055B">
        <w:rPr>
          <w:rFonts w:ascii="Arial" w:hAnsi="Arial" w:cs="Arial"/>
          <w:sz w:val="19"/>
          <w:szCs w:val="19"/>
        </w:rPr>
        <w:t xml:space="preserve"> </w:t>
      </w:r>
      <w:r w:rsidRPr="004C055B">
        <w:rPr>
          <w:rFonts w:ascii="Arial" w:hAnsi="Arial" w:cs="Arial"/>
          <w:sz w:val="19"/>
          <w:szCs w:val="19"/>
        </w:rPr>
        <w:tab/>
        <w:t>Al no haber autorizado en la solicitud al órgano gestor para recabar los certificados a los que se refiere el artículo</w:t>
      </w:r>
      <w:r w:rsidR="0067549C">
        <w:rPr>
          <w:rFonts w:ascii="Arial" w:hAnsi="Arial" w:cs="Arial"/>
          <w:sz w:val="19"/>
          <w:szCs w:val="19"/>
        </w:rPr>
        <w:t xml:space="preserve"> </w:t>
      </w:r>
      <w:r w:rsidRPr="004C055B">
        <w:rPr>
          <w:rFonts w:ascii="Arial" w:hAnsi="Arial" w:cs="Arial"/>
          <w:sz w:val="19"/>
          <w:szCs w:val="19"/>
        </w:rPr>
        <w:t>23 del TRLSA, se adjuntan los certificados justificativos recogidos en el citado precepto.</w:t>
      </w:r>
    </w:p>
    <w:p w:rsidR="002E693E" w:rsidRPr="002902C3" w:rsidRDefault="002E693E" w:rsidP="00DC4CA3">
      <w:pPr>
        <w:spacing w:after="120"/>
        <w:ind w:left="540" w:hanging="540"/>
        <w:rPr>
          <w:rFonts w:ascii="Arial" w:hAnsi="Arial" w:cs="Arial"/>
          <w:sz w:val="18"/>
          <w:szCs w:val="18"/>
        </w:rPr>
      </w:pPr>
    </w:p>
    <w:p w:rsidR="00DC4CA3" w:rsidRDefault="00DC4CA3" w:rsidP="00DC4CA3">
      <w:pPr>
        <w:spacing w:line="360" w:lineRule="auto"/>
        <w:rPr>
          <w:rFonts w:ascii="Arial" w:hAnsi="Arial" w:cs="Arial"/>
          <w:sz w:val="18"/>
          <w:szCs w:val="18"/>
        </w:rPr>
      </w:pPr>
    </w:p>
    <w:p w:rsidR="002E693E" w:rsidRPr="002902C3" w:rsidRDefault="002E693E" w:rsidP="00DC4CA3">
      <w:pPr>
        <w:spacing w:line="360" w:lineRule="auto"/>
        <w:rPr>
          <w:rFonts w:ascii="Arial" w:hAnsi="Arial" w:cs="Arial"/>
          <w:sz w:val="18"/>
          <w:szCs w:val="18"/>
        </w:rPr>
      </w:pPr>
    </w:p>
    <w:p w:rsidR="00DC4CA3" w:rsidRPr="004C055B" w:rsidRDefault="00DC4CA3" w:rsidP="00DC4CA3">
      <w:pPr>
        <w:spacing w:after="120"/>
        <w:ind w:left="1276" w:hanging="1276"/>
        <w:rPr>
          <w:rFonts w:ascii="Arial" w:hAnsi="Arial" w:cs="Arial"/>
          <w:sz w:val="19"/>
          <w:szCs w:val="19"/>
        </w:rPr>
      </w:pPr>
      <w:r w:rsidRPr="004C055B">
        <w:rPr>
          <w:rFonts w:ascii="Arial" w:hAnsi="Arial" w:cs="Arial"/>
          <w:sz w:val="19"/>
          <w:szCs w:val="19"/>
        </w:rPr>
        <w:t xml:space="preserve">SOLICITA: El pago de </w:t>
      </w:r>
      <w:r w:rsidRPr="004C055B">
        <w:rPr>
          <w:rFonts w:ascii="Arial" w:hAnsi="Arial" w:cs="Arial"/>
          <w:color w:val="999999"/>
          <w:sz w:val="19"/>
          <w:szCs w:val="19"/>
        </w:rPr>
        <w:t>_______________________</w:t>
      </w:r>
      <w:r w:rsidRPr="004C055B">
        <w:rPr>
          <w:rFonts w:ascii="Arial" w:hAnsi="Arial" w:cs="Arial"/>
          <w:sz w:val="19"/>
          <w:szCs w:val="19"/>
        </w:rPr>
        <w:t xml:space="preserve"> € con cargo a la subvención concedida.</w:t>
      </w:r>
    </w:p>
    <w:p w:rsidR="00DC4CA3" w:rsidRDefault="00DC4CA3" w:rsidP="00DC4CA3">
      <w:pPr>
        <w:spacing w:line="360" w:lineRule="auto"/>
        <w:rPr>
          <w:rFonts w:ascii="Arial" w:hAnsi="Arial" w:cs="Arial"/>
          <w:sz w:val="18"/>
          <w:szCs w:val="18"/>
        </w:rPr>
      </w:pPr>
    </w:p>
    <w:p w:rsidR="00DF5BD7" w:rsidRPr="002902C3" w:rsidRDefault="00DF5BD7" w:rsidP="00DC4CA3">
      <w:pPr>
        <w:spacing w:line="360" w:lineRule="auto"/>
        <w:rPr>
          <w:rFonts w:ascii="Arial" w:hAnsi="Arial" w:cs="Arial"/>
          <w:sz w:val="18"/>
          <w:szCs w:val="18"/>
        </w:rPr>
      </w:pPr>
    </w:p>
    <w:p w:rsidR="00DC4CA3" w:rsidRPr="004C055B" w:rsidRDefault="00DC4CA3" w:rsidP="00DC4CA3">
      <w:pPr>
        <w:spacing w:line="360" w:lineRule="auto"/>
        <w:rPr>
          <w:rFonts w:ascii="Arial" w:hAnsi="Arial" w:cs="Arial"/>
          <w:sz w:val="19"/>
          <w:szCs w:val="19"/>
        </w:rPr>
      </w:pPr>
      <w:r w:rsidRPr="004C055B">
        <w:rPr>
          <w:rFonts w:ascii="Arial" w:hAnsi="Arial" w:cs="Arial"/>
          <w:sz w:val="19"/>
          <w:szCs w:val="19"/>
        </w:rPr>
        <w:t xml:space="preserve">En </w:t>
      </w:r>
      <w:r w:rsidRPr="004C055B">
        <w:rPr>
          <w:rFonts w:ascii="Arial" w:hAnsi="Arial" w:cs="Arial"/>
          <w:color w:val="999999"/>
          <w:sz w:val="19"/>
          <w:szCs w:val="19"/>
        </w:rPr>
        <w:t>_____________________________</w:t>
      </w:r>
      <w:r w:rsidRPr="004C055B">
        <w:rPr>
          <w:rFonts w:ascii="Arial" w:hAnsi="Arial" w:cs="Arial"/>
          <w:sz w:val="19"/>
          <w:szCs w:val="19"/>
        </w:rPr>
        <w:t xml:space="preserve">, a </w:t>
      </w:r>
      <w:r w:rsidRPr="004C055B">
        <w:rPr>
          <w:rFonts w:ascii="Arial" w:hAnsi="Arial" w:cs="Arial"/>
          <w:color w:val="999999"/>
          <w:sz w:val="19"/>
          <w:szCs w:val="19"/>
        </w:rPr>
        <w:t>______</w:t>
      </w:r>
      <w:r w:rsidRPr="004C055B">
        <w:rPr>
          <w:rFonts w:ascii="Arial" w:hAnsi="Arial" w:cs="Arial"/>
          <w:sz w:val="19"/>
          <w:szCs w:val="19"/>
        </w:rPr>
        <w:t xml:space="preserve"> de </w:t>
      </w:r>
      <w:r w:rsidRPr="004C055B">
        <w:rPr>
          <w:rFonts w:ascii="Arial" w:hAnsi="Arial" w:cs="Arial"/>
          <w:color w:val="999999"/>
          <w:sz w:val="19"/>
          <w:szCs w:val="19"/>
        </w:rPr>
        <w:t>___________________</w:t>
      </w:r>
      <w:r w:rsidR="00E14CBA">
        <w:rPr>
          <w:rFonts w:ascii="Arial" w:hAnsi="Arial" w:cs="Arial"/>
          <w:sz w:val="19"/>
          <w:szCs w:val="19"/>
        </w:rPr>
        <w:t xml:space="preserve"> </w:t>
      </w:r>
      <w:proofErr w:type="spellStart"/>
      <w:r w:rsidR="00E14CBA">
        <w:rPr>
          <w:rFonts w:ascii="Arial" w:hAnsi="Arial" w:cs="Arial"/>
          <w:sz w:val="19"/>
          <w:szCs w:val="19"/>
        </w:rPr>
        <w:t>de</w:t>
      </w:r>
      <w:proofErr w:type="spellEnd"/>
      <w:r w:rsidR="00E14CBA">
        <w:rPr>
          <w:rFonts w:ascii="Arial" w:hAnsi="Arial" w:cs="Arial"/>
          <w:sz w:val="19"/>
          <w:szCs w:val="19"/>
        </w:rPr>
        <w:t xml:space="preserve"> 202x</w:t>
      </w:r>
    </w:p>
    <w:p w:rsidR="00DC4CA3" w:rsidRPr="002902C3" w:rsidRDefault="00DC4CA3" w:rsidP="00DC4CA3">
      <w:pPr>
        <w:spacing w:line="360" w:lineRule="auto"/>
        <w:rPr>
          <w:rFonts w:ascii="Arial" w:hAnsi="Arial" w:cs="Arial"/>
          <w:sz w:val="18"/>
          <w:szCs w:val="18"/>
        </w:rPr>
      </w:pPr>
    </w:p>
    <w:p w:rsidR="00DC4CA3" w:rsidRPr="002902C3" w:rsidRDefault="00DC4CA3" w:rsidP="00DC4CA3">
      <w:pPr>
        <w:spacing w:line="360" w:lineRule="auto"/>
        <w:jc w:val="center"/>
        <w:rPr>
          <w:rFonts w:ascii="Arial" w:hAnsi="Arial" w:cs="Arial"/>
          <w:b/>
          <w:sz w:val="18"/>
          <w:szCs w:val="18"/>
        </w:rPr>
      </w:pPr>
    </w:p>
    <w:p w:rsidR="00107331" w:rsidRDefault="00107331" w:rsidP="00DC4CA3">
      <w:pPr>
        <w:spacing w:line="360" w:lineRule="auto"/>
        <w:jc w:val="center"/>
        <w:rPr>
          <w:rFonts w:ascii="Arial" w:hAnsi="Arial" w:cs="Arial"/>
          <w:b/>
          <w:sz w:val="18"/>
          <w:szCs w:val="18"/>
        </w:rPr>
      </w:pPr>
    </w:p>
    <w:p w:rsidR="00614294" w:rsidRPr="00AA1B86" w:rsidRDefault="00614294" w:rsidP="00614294">
      <w:pPr>
        <w:spacing w:after="160" w:line="259" w:lineRule="auto"/>
        <w:rPr>
          <w:rFonts w:ascii="Arial" w:eastAsiaTheme="minorHAnsi" w:hAnsi="Arial" w:cs="Arial"/>
          <w:sz w:val="21"/>
          <w:szCs w:val="21"/>
          <w:lang w:eastAsia="en-US"/>
        </w:rPr>
      </w:pPr>
      <w:r>
        <w:rPr>
          <w:rFonts w:ascii="Arial" w:hAnsi="Arial" w:cs="Arial"/>
          <w:sz w:val="21"/>
          <w:szCs w:val="21"/>
        </w:rPr>
        <w:t xml:space="preserve">SR. </w:t>
      </w:r>
      <w:r w:rsidRPr="00AA1B86">
        <w:rPr>
          <w:rFonts w:ascii="Arial" w:hAnsi="Arial" w:cs="Arial"/>
          <w:sz w:val="21"/>
          <w:szCs w:val="21"/>
        </w:rPr>
        <w:t xml:space="preserve">CONSEJERO DE </w:t>
      </w:r>
      <w:r w:rsidRPr="00AA1B86">
        <w:rPr>
          <w:rFonts w:ascii="Arial" w:hAnsi="Arial" w:cs="Arial"/>
          <w:bCs/>
          <w:sz w:val="21"/>
          <w:szCs w:val="21"/>
        </w:rPr>
        <w:t>FOMENTO, VIVIENDA, LOGÍSTICA Y COHESIÓN TERRITORIAL</w:t>
      </w:r>
    </w:p>
    <w:p w:rsidR="00E4366C" w:rsidRPr="002902C3" w:rsidRDefault="00E4366C" w:rsidP="00DC4CA3">
      <w:pPr>
        <w:spacing w:line="360" w:lineRule="auto"/>
        <w:jc w:val="center"/>
        <w:rPr>
          <w:rFonts w:ascii="Arial" w:hAnsi="Arial" w:cs="Arial"/>
          <w:b/>
          <w:sz w:val="18"/>
          <w:szCs w:val="18"/>
        </w:rPr>
      </w:pPr>
    </w:p>
    <w:p w:rsidR="00A74EA9" w:rsidRDefault="00A74EA9" w:rsidP="003C34F5">
      <w:pPr>
        <w:spacing w:line="360" w:lineRule="auto"/>
        <w:rPr>
          <w:rFonts w:ascii="Arial" w:hAnsi="Arial" w:cs="Arial"/>
          <w:sz w:val="18"/>
          <w:szCs w:val="18"/>
          <w:lang w:val="pt-BR"/>
        </w:rPr>
      </w:pP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El responsable del tratamiento de tus datos personales es: DIRECCIÓN GENERAL DE ADMINISTRACION LOCAL.</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La finalidad de este tratamiento es: Gestión del procedimiento de concesión y justificación de subvenciones tramitadas por la Dirección General de Administración Local. La legitimación para realizar el tratamiento de tus datos nos la da: interés público o ejercicio de poderes públicos. No vamos a comunicar tus datos personales a terceros destinatarios salvo obligación legal. Se pueden ejercitar los derechos de </w:t>
      </w:r>
      <w:hyperlink r:id="rId9" w:tgtFrame="_blank" w:history="1">
        <w:r w:rsidRPr="004C055B">
          <w:rPr>
            <w:rFonts w:ascii="Arial" w:hAnsi="Arial" w:cs="Arial"/>
            <w:b/>
            <w:sz w:val="15"/>
            <w:szCs w:val="15"/>
          </w:rPr>
          <w:t>acceso</w:t>
        </w:r>
      </w:hyperlink>
      <w:r w:rsidRPr="004C055B">
        <w:rPr>
          <w:rFonts w:ascii="Arial" w:hAnsi="Arial" w:cs="Arial"/>
          <w:b/>
          <w:sz w:val="15"/>
          <w:szCs w:val="15"/>
        </w:rPr>
        <w:t xml:space="preserve">, </w:t>
      </w:r>
      <w:hyperlink r:id="rId10" w:tgtFrame="_blank" w:history="1">
        <w:r w:rsidRPr="004C055B">
          <w:rPr>
            <w:rFonts w:ascii="Arial" w:hAnsi="Arial" w:cs="Arial"/>
            <w:b/>
            <w:sz w:val="15"/>
            <w:szCs w:val="15"/>
          </w:rPr>
          <w:t>rectificación</w:t>
        </w:r>
      </w:hyperlink>
      <w:r w:rsidRPr="004C055B">
        <w:rPr>
          <w:rFonts w:ascii="Arial" w:hAnsi="Arial" w:cs="Arial"/>
          <w:b/>
          <w:sz w:val="15"/>
          <w:szCs w:val="15"/>
        </w:rPr>
        <w:t xml:space="preserve">, </w:t>
      </w:r>
      <w:hyperlink r:id="rId11" w:tgtFrame="_blank" w:history="1">
        <w:r w:rsidRPr="004C055B">
          <w:rPr>
            <w:rFonts w:ascii="Arial" w:hAnsi="Arial" w:cs="Arial"/>
            <w:b/>
            <w:sz w:val="15"/>
            <w:szCs w:val="15"/>
          </w:rPr>
          <w:t>supresión</w:t>
        </w:r>
      </w:hyperlink>
      <w:r w:rsidRPr="004C055B">
        <w:rPr>
          <w:rFonts w:ascii="Arial" w:hAnsi="Arial" w:cs="Arial"/>
          <w:b/>
          <w:sz w:val="15"/>
          <w:szCs w:val="15"/>
        </w:rPr>
        <w:t xml:space="preserve">, </w:t>
      </w:r>
      <w:hyperlink r:id="rId12" w:tgtFrame="_blank" w:history="1">
        <w:r w:rsidRPr="004C055B">
          <w:rPr>
            <w:rFonts w:ascii="Arial" w:hAnsi="Arial" w:cs="Arial"/>
            <w:b/>
            <w:sz w:val="15"/>
            <w:szCs w:val="15"/>
          </w:rPr>
          <w:t>portabilidad de los datos</w:t>
        </w:r>
      </w:hyperlink>
      <w:r w:rsidRPr="004C055B">
        <w:rPr>
          <w:rFonts w:ascii="Arial" w:hAnsi="Arial" w:cs="Arial"/>
          <w:b/>
          <w:sz w:val="15"/>
          <w:szCs w:val="15"/>
        </w:rPr>
        <w:t xml:space="preserve">, y los de </w:t>
      </w:r>
      <w:hyperlink r:id="rId13" w:tgtFrame="_blank" w:history="1">
        <w:r w:rsidRPr="004C055B">
          <w:rPr>
            <w:rFonts w:ascii="Arial" w:hAnsi="Arial" w:cs="Arial"/>
            <w:b/>
            <w:sz w:val="15"/>
            <w:szCs w:val="15"/>
          </w:rPr>
          <w:t>limitación</w:t>
        </w:r>
      </w:hyperlink>
      <w:r w:rsidRPr="004C055B">
        <w:rPr>
          <w:rFonts w:ascii="Arial" w:hAnsi="Arial" w:cs="Arial"/>
          <w:b/>
          <w:sz w:val="15"/>
          <w:szCs w:val="15"/>
        </w:rPr>
        <w:t xml:space="preserve"> y </w:t>
      </w:r>
      <w:hyperlink r:id="rId14" w:tgtFrame="_blank" w:history="1">
        <w:r w:rsidRPr="004C055B">
          <w:rPr>
            <w:rFonts w:ascii="Arial" w:hAnsi="Arial" w:cs="Arial"/>
            <w:b/>
            <w:sz w:val="15"/>
            <w:szCs w:val="15"/>
          </w:rPr>
          <w:t>oposición a los tratamientos</w:t>
        </w:r>
      </w:hyperlink>
      <w:r w:rsidRPr="004C055B">
        <w:rPr>
          <w:rFonts w:ascii="Arial" w:hAnsi="Arial" w:cs="Arial"/>
          <w:b/>
          <w:sz w:val="15"/>
          <w:szCs w:val="15"/>
        </w:rPr>
        <w:t xml:space="preserve">, así como a </w:t>
      </w:r>
      <w:hyperlink r:id="rId15" w:tgtFrame="_blank" w:history="1">
        <w:r w:rsidRPr="004C055B">
          <w:rPr>
            <w:rFonts w:ascii="Arial" w:hAnsi="Arial" w:cs="Arial"/>
            <w:b/>
            <w:sz w:val="15"/>
            <w:szCs w:val="15"/>
          </w:rPr>
          <w:t>no ser objeto de decisiones individuales automatizadas</w:t>
        </w:r>
      </w:hyperlink>
      <w:r w:rsidRPr="004C055B">
        <w:rPr>
          <w:rFonts w:ascii="Arial" w:hAnsi="Arial" w:cs="Arial"/>
          <w:b/>
          <w:sz w:val="15"/>
          <w:szCs w:val="15"/>
        </w:rPr>
        <w:t xml:space="preserve">, a través de la sede electrónica de la Administración de la Comunidad Autónoma de Aragón con los formularios normalizados disponibles. </w:t>
      </w:r>
    </w:p>
    <w:p w:rsidR="00A22C98" w:rsidRPr="004C055B" w:rsidRDefault="00A22C98" w:rsidP="00A22C98">
      <w:pPr>
        <w:spacing w:line="360" w:lineRule="auto"/>
        <w:jc w:val="both"/>
        <w:rPr>
          <w:rFonts w:ascii="Arial" w:hAnsi="Arial" w:cs="Arial"/>
          <w:b/>
          <w:sz w:val="15"/>
          <w:szCs w:val="15"/>
        </w:rPr>
      </w:pPr>
      <w:r w:rsidRPr="004C055B">
        <w:rPr>
          <w:rFonts w:ascii="Arial" w:hAnsi="Arial" w:cs="Arial"/>
          <w:b/>
          <w:sz w:val="15"/>
          <w:szCs w:val="15"/>
        </w:rPr>
        <w:t xml:space="preserve">Puedes obtener información adicional en el Registro de Actividades de Tratamiento del Gobierno de Aragón, en el siguiente enlace: </w:t>
      </w:r>
      <w:hyperlink r:id="rId16" w:tgtFrame="_blank" w:history="1">
        <w:r w:rsidRPr="004C055B">
          <w:rPr>
            <w:rFonts w:ascii="Arial" w:hAnsi="Arial" w:cs="Arial"/>
            <w:b/>
            <w:sz w:val="15"/>
            <w:szCs w:val="15"/>
          </w:rPr>
          <w:t>https://aplicaciones.aragon.es/notif_lopd_pub/details.action?fileId=748</w:t>
        </w:r>
      </w:hyperlink>
    </w:p>
    <w:p w:rsidR="007B5DC5" w:rsidRPr="004C055B" w:rsidRDefault="007B5DC5" w:rsidP="00AC4115">
      <w:pPr>
        <w:spacing w:line="360" w:lineRule="auto"/>
        <w:rPr>
          <w:rFonts w:ascii="Arial" w:hAnsi="Arial" w:cs="Arial"/>
          <w:b/>
          <w:sz w:val="19"/>
          <w:szCs w:val="19"/>
        </w:rPr>
      </w:pPr>
      <w:bookmarkStart w:id="0" w:name="_GoBack"/>
      <w:bookmarkEnd w:id="0"/>
    </w:p>
    <w:sectPr w:rsidR="007B5DC5" w:rsidRPr="004C055B" w:rsidSect="00404CA5">
      <w:headerReference w:type="default" r:id="rId17"/>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B86" w:rsidRDefault="00AA1B86" w:rsidP="007D541B">
      <w:r>
        <w:separator/>
      </w:r>
    </w:p>
  </w:endnote>
  <w:endnote w:type="continuationSeparator" w:id="0">
    <w:p w:rsidR="00AA1B86" w:rsidRDefault="00AA1B86" w:rsidP="007D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B86" w:rsidRDefault="00AA1B86" w:rsidP="007D541B">
      <w:r>
        <w:separator/>
      </w:r>
    </w:p>
  </w:footnote>
  <w:footnote w:type="continuationSeparator" w:id="0">
    <w:p w:rsidR="00AA1B86" w:rsidRDefault="00AA1B86" w:rsidP="007D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B86" w:rsidRDefault="00AA1B86" w:rsidP="00404CA5">
    <w:pPr>
      <w:pStyle w:val="Lista"/>
    </w:pPr>
    <w:r>
      <w:rPr>
        <w:noProof/>
      </w:rPr>
      <w:drawing>
        <wp:inline distT="0" distB="0" distL="0" distR="0" wp14:anchorId="64148D16" wp14:editId="037568F3">
          <wp:extent cx="1699580" cy="6758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7971" t="27221" r="17957" b="27488"/>
                  <a:stretch/>
                </pic:blipFill>
                <pic:spPr bwMode="auto">
                  <a:xfrm>
                    <a:off x="0" y="0"/>
                    <a:ext cx="1740814" cy="692257"/>
                  </a:xfrm>
                  <a:prstGeom prst="rect">
                    <a:avLst/>
                  </a:prstGeom>
                  <a:ln>
                    <a:noFill/>
                  </a:ln>
                  <a:extLst>
                    <a:ext uri="{53640926-AAD7-44D8-BBD7-CCE9431645EC}">
                      <a14:shadowObscured xmlns:a14="http://schemas.microsoft.com/office/drawing/2010/main"/>
                    </a:ext>
                  </a:extLst>
                </pic:spPr>
              </pic:pic>
            </a:graphicData>
          </a:graphic>
        </wp:inline>
      </w:drawing>
    </w:r>
  </w:p>
  <w:p w:rsidR="00AA1B86" w:rsidRDefault="00AA1B86" w:rsidP="00404CA5">
    <w:pPr>
      <w:pStyle w:val="List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3F18"/>
    <w:multiLevelType w:val="hybridMultilevel"/>
    <w:tmpl w:val="4596D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E66171"/>
    <w:multiLevelType w:val="hybridMultilevel"/>
    <w:tmpl w:val="B5C8372C"/>
    <w:lvl w:ilvl="0" w:tplc="7E98F60C">
      <w:start w:val="6"/>
      <w:numFmt w:val="lowerLetter"/>
      <w:lvlText w:val="%1)"/>
      <w:lvlJc w:val="left"/>
      <w:pPr>
        <w:tabs>
          <w:tab w:val="num" w:pos="1776"/>
        </w:tabs>
        <w:ind w:left="1776" w:hanging="360"/>
      </w:pPr>
      <w:rPr>
        <w:rFonts w:hint="default"/>
      </w:rPr>
    </w:lvl>
    <w:lvl w:ilvl="1" w:tplc="0C0A0019" w:tentative="1">
      <w:start w:val="1"/>
      <w:numFmt w:val="lowerLetter"/>
      <w:lvlText w:val="%2."/>
      <w:lvlJc w:val="left"/>
      <w:pPr>
        <w:tabs>
          <w:tab w:val="num" w:pos="2496"/>
        </w:tabs>
        <w:ind w:left="2496" w:hanging="360"/>
      </w:p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2" w15:restartNumberingAfterBreak="0">
    <w:nsid w:val="10A0064D"/>
    <w:multiLevelType w:val="hybridMultilevel"/>
    <w:tmpl w:val="E3A6167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45F14"/>
    <w:multiLevelType w:val="hybridMultilevel"/>
    <w:tmpl w:val="B30680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5DE7"/>
    <w:multiLevelType w:val="hybridMultilevel"/>
    <w:tmpl w:val="7BC83CDE"/>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C866BE2"/>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D22785"/>
    <w:multiLevelType w:val="hybridMultilevel"/>
    <w:tmpl w:val="ABF8F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CA6E71"/>
    <w:multiLevelType w:val="hybridMultilevel"/>
    <w:tmpl w:val="801C28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213E67"/>
    <w:multiLevelType w:val="hybridMultilevel"/>
    <w:tmpl w:val="0898347C"/>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956BC2"/>
    <w:multiLevelType w:val="hybridMultilevel"/>
    <w:tmpl w:val="D40439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82A1F2F"/>
    <w:multiLevelType w:val="hybridMultilevel"/>
    <w:tmpl w:val="E5046CE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2653B7"/>
    <w:multiLevelType w:val="hybridMultilevel"/>
    <w:tmpl w:val="BD643326"/>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A8D2746"/>
    <w:multiLevelType w:val="hybridMultilevel"/>
    <w:tmpl w:val="B17A1CA8"/>
    <w:lvl w:ilvl="0" w:tplc="7898F2E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3" w15:restartNumberingAfterBreak="0">
    <w:nsid w:val="333B1AA9"/>
    <w:multiLevelType w:val="multilevel"/>
    <w:tmpl w:val="080C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8584B47"/>
    <w:multiLevelType w:val="hybridMultilevel"/>
    <w:tmpl w:val="A55416CA"/>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90D6169"/>
    <w:multiLevelType w:val="hybridMultilevel"/>
    <w:tmpl w:val="7D220050"/>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AC7314E"/>
    <w:multiLevelType w:val="hybridMultilevel"/>
    <w:tmpl w:val="0CAEDCC8"/>
    <w:lvl w:ilvl="0" w:tplc="744E4BF2">
      <w:start w:val="1"/>
      <w:numFmt w:val="upp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8" w15:restartNumberingAfterBreak="0">
    <w:nsid w:val="3B404637"/>
    <w:multiLevelType w:val="hybridMultilevel"/>
    <w:tmpl w:val="024456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3E52201F"/>
    <w:multiLevelType w:val="hybridMultilevel"/>
    <w:tmpl w:val="02FCED42"/>
    <w:lvl w:ilvl="0" w:tplc="628401E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0E72B1B"/>
    <w:multiLevelType w:val="hybridMultilevel"/>
    <w:tmpl w:val="696CCFDC"/>
    <w:lvl w:ilvl="0" w:tplc="1B0AC2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841893"/>
    <w:multiLevelType w:val="hybridMultilevel"/>
    <w:tmpl w:val="400EECF8"/>
    <w:lvl w:ilvl="0" w:tplc="8D6AC5AE">
      <w:start w:val="1"/>
      <w:numFmt w:val="decimal"/>
      <w:lvlText w:val="%1."/>
      <w:lvlJc w:val="left"/>
      <w:pPr>
        <w:ind w:left="735" w:hanging="375"/>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113D71"/>
    <w:multiLevelType w:val="hybridMultilevel"/>
    <w:tmpl w:val="A400457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2C0715B"/>
    <w:multiLevelType w:val="hybridMultilevel"/>
    <w:tmpl w:val="0A86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687247"/>
    <w:multiLevelType w:val="hybridMultilevel"/>
    <w:tmpl w:val="D996F2B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4ADF18D1"/>
    <w:multiLevelType w:val="hybridMultilevel"/>
    <w:tmpl w:val="C8167AC0"/>
    <w:lvl w:ilvl="0" w:tplc="547466A8">
      <w:numFmt w:val="bullet"/>
      <w:lvlText w:val="-"/>
      <w:lvlJc w:val="left"/>
      <w:pPr>
        <w:ind w:left="720" w:hanging="360"/>
      </w:pPr>
      <w:rPr>
        <w:rFonts w:ascii="Arial" w:eastAsia="Times New Roman" w:hAnsi="Arial" w:cs="Arial" w:hint="default"/>
        <w:color w:val="92D05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FA0DDD"/>
    <w:multiLevelType w:val="hybridMultilevel"/>
    <w:tmpl w:val="F24627AE"/>
    <w:lvl w:ilvl="0" w:tplc="C696DB7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4F7A41"/>
    <w:multiLevelType w:val="hybridMultilevel"/>
    <w:tmpl w:val="DCC649B6"/>
    <w:lvl w:ilvl="0" w:tplc="CA5815BA">
      <w:start w:val="1"/>
      <w:numFmt w:val="decimal"/>
      <w:lvlText w:val="%1."/>
      <w:lvlJc w:val="left"/>
      <w:pPr>
        <w:ind w:left="720" w:hanging="360"/>
      </w:pPr>
      <w:rPr>
        <w:rFonts w:ascii="Arial" w:hAnsi="Arial" w:cs="Arial"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FCF7578"/>
    <w:multiLevelType w:val="hybridMultilevel"/>
    <w:tmpl w:val="82520EF6"/>
    <w:lvl w:ilvl="0" w:tplc="D5605454">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8C6D1B"/>
    <w:multiLevelType w:val="hybridMultilevel"/>
    <w:tmpl w:val="06A0979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568C03F0"/>
    <w:multiLevelType w:val="multilevel"/>
    <w:tmpl w:val="672438D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2" w15:restartNumberingAfterBreak="0">
    <w:nsid w:val="58B84CDB"/>
    <w:multiLevelType w:val="hybridMultilevel"/>
    <w:tmpl w:val="4D5AC36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EA1C23"/>
    <w:multiLevelType w:val="hybridMultilevel"/>
    <w:tmpl w:val="D48CB28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906653B"/>
    <w:multiLevelType w:val="hybridMultilevel"/>
    <w:tmpl w:val="AF5E41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93A32A8"/>
    <w:multiLevelType w:val="hybridMultilevel"/>
    <w:tmpl w:val="687271F0"/>
    <w:lvl w:ilvl="0" w:tplc="22348EAA">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36" w15:restartNumberingAfterBreak="0">
    <w:nsid w:val="6FA717BC"/>
    <w:multiLevelType w:val="hybridMultilevel"/>
    <w:tmpl w:val="8042C5C6"/>
    <w:lvl w:ilvl="0" w:tplc="8A0A1D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DF7F0B"/>
    <w:multiLevelType w:val="hybridMultilevel"/>
    <w:tmpl w:val="5C0CBF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396218E"/>
    <w:multiLevelType w:val="hybridMultilevel"/>
    <w:tmpl w:val="54D610C2"/>
    <w:lvl w:ilvl="0" w:tplc="355C9A0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7A4D3A60"/>
    <w:multiLevelType w:val="hybridMultilevel"/>
    <w:tmpl w:val="501E19B6"/>
    <w:lvl w:ilvl="0" w:tplc="9E4C7B22">
      <w:start w:val="3"/>
      <w:numFmt w:val="bullet"/>
      <w:lvlText w:val="-"/>
      <w:lvlJc w:val="left"/>
      <w:pPr>
        <w:ind w:left="720" w:hanging="360"/>
      </w:pPr>
      <w:rPr>
        <w:rFonts w:ascii="Calibri" w:eastAsia="Calibri"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8A5A3C"/>
    <w:multiLevelType w:val="hybridMultilevel"/>
    <w:tmpl w:val="2CEE2846"/>
    <w:lvl w:ilvl="0" w:tplc="7FF099A0">
      <w:start w:val="3"/>
      <w:numFmt w:val="bullet"/>
      <w:lvlText w:val="-"/>
      <w:lvlJc w:val="left"/>
      <w:pPr>
        <w:ind w:left="1065" w:hanging="360"/>
      </w:pPr>
      <w:rPr>
        <w:rFonts w:ascii="Verdana" w:eastAsia="Times New Roman" w:hAnsi="Verdana"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1" w15:restartNumberingAfterBreak="0">
    <w:nsid w:val="7D660D4B"/>
    <w:multiLevelType w:val="hybridMultilevel"/>
    <w:tmpl w:val="5E46106C"/>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906021"/>
    <w:multiLevelType w:val="multilevel"/>
    <w:tmpl w:val="5472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32"/>
  </w:num>
  <w:num w:numId="4">
    <w:abstractNumId w:val="19"/>
  </w:num>
  <w:num w:numId="5">
    <w:abstractNumId w:val="14"/>
  </w:num>
  <w:num w:numId="6">
    <w:abstractNumId w:val="31"/>
  </w:num>
  <w:num w:numId="7">
    <w:abstractNumId w:val="1"/>
  </w:num>
  <w:num w:numId="8">
    <w:abstractNumId w:val="33"/>
  </w:num>
  <w:num w:numId="9">
    <w:abstractNumId w:val="16"/>
  </w:num>
  <w:num w:numId="10">
    <w:abstractNumId w:val="35"/>
  </w:num>
  <w:num w:numId="11">
    <w:abstractNumId w:val="40"/>
  </w:num>
  <w:num w:numId="12">
    <w:abstractNumId w:val="22"/>
  </w:num>
  <w:num w:numId="13">
    <w:abstractNumId w:val="3"/>
  </w:num>
  <w:num w:numId="14">
    <w:abstractNumId w:val="0"/>
  </w:num>
  <w:num w:numId="15">
    <w:abstractNumId w:val="42"/>
  </w:num>
  <w:num w:numId="16">
    <w:abstractNumId w:val="29"/>
  </w:num>
  <w:num w:numId="17">
    <w:abstractNumId w:val="28"/>
  </w:num>
  <w:num w:numId="18">
    <w:abstractNumId w:val="39"/>
  </w:num>
  <w:num w:numId="19">
    <w:abstractNumId w:val="17"/>
  </w:num>
  <w:num w:numId="20">
    <w:abstractNumId w:val="26"/>
  </w:num>
  <w:num w:numId="21">
    <w:abstractNumId w:val="12"/>
  </w:num>
  <w:num w:numId="22">
    <w:abstractNumId w:val="21"/>
  </w:num>
  <w:num w:numId="23">
    <w:abstractNumId w:val="38"/>
  </w:num>
  <w:num w:numId="24">
    <w:abstractNumId w:val="35"/>
  </w:num>
  <w:num w:numId="25">
    <w:abstractNumId w:val="6"/>
  </w:num>
  <w:num w:numId="26">
    <w:abstractNumId w:val="34"/>
  </w:num>
  <w:num w:numId="27">
    <w:abstractNumId w:val="9"/>
  </w:num>
  <w:num w:numId="28">
    <w:abstractNumId w:val="2"/>
  </w:num>
  <w:num w:numId="29">
    <w:abstractNumId w:val="4"/>
  </w:num>
  <w:num w:numId="30">
    <w:abstractNumId w:val="15"/>
  </w:num>
  <w:num w:numId="31">
    <w:abstractNumId w:val="30"/>
  </w:num>
  <w:num w:numId="32">
    <w:abstractNumId w:val="23"/>
  </w:num>
  <w:num w:numId="33">
    <w:abstractNumId w:val="10"/>
  </w:num>
  <w:num w:numId="34">
    <w:abstractNumId w:val="41"/>
  </w:num>
  <w:num w:numId="35">
    <w:abstractNumId w:val="36"/>
  </w:num>
  <w:num w:numId="36">
    <w:abstractNumId w:val="7"/>
  </w:num>
  <w:num w:numId="37">
    <w:abstractNumId w:val="24"/>
  </w:num>
  <w:num w:numId="38">
    <w:abstractNumId w:val="18"/>
  </w:num>
  <w:num w:numId="39">
    <w:abstractNumId w:val="25"/>
  </w:num>
  <w:num w:numId="40">
    <w:abstractNumId w:val="27"/>
  </w:num>
  <w:num w:numId="41">
    <w:abstractNumId w:val="37"/>
  </w:num>
  <w:num w:numId="42">
    <w:abstractNumId w:val="5"/>
  </w:num>
  <w:num w:numId="43">
    <w:abstractNumId w:val="20"/>
  </w:num>
  <w:num w:numId="4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960"/>
    <w:rsid w:val="00006C41"/>
    <w:rsid w:val="00007D60"/>
    <w:rsid w:val="00011AB4"/>
    <w:rsid w:val="00014763"/>
    <w:rsid w:val="0001549D"/>
    <w:rsid w:val="000178B4"/>
    <w:rsid w:val="00020211"/>
    <w:rsid w:val="00020475"/>
    <w:rsid w:val="00020925"/>
    <w:rsid w:val="0002151B"/>
    <w:rsid w:val="000223DB"/>
    <w:rsid w:val="000278E3"/>
    <w:rsid w:val="00033EA7"/>
    <w:rsid w:val="00034F07"/>
    <w:rsid w:val="000359AA"/>
    <w:rsid w:val="0003735D"/>
    <w:rsid w:val="000411B4"/>
    <w:rsid w:val="0004140B"/>
    <w:rsid w:val="00043D30"/>
    <w:rsid w:val="00044B7C"/>
    <w:rsid w:val="0004750F"/>
    <w:rsid w:val="0005097D"/>
    <w:rsid w:val="00051FFE"/>
    <w:rsid w:val="0006144E"/>
    <w:rsid w:val="00061711"/>
    <w:rsid w:val="0006232D"/>
    <w:rsid w:val="00062975"/>
    <w:rsid w:val="00065DC9"/>
    <w:rsid w:val="000765A2"/>
    <w:rsid w:val="00094809"/>
    <w:rsid w:val="0009490A"/>
    <w:rsid w:val="00097AE4"/>
    <w:rsid w:val="000A70BD"/>
    <w:rsid w:val="000A724D"/>
    <w:rsid w:val="000B19F9"/>
    <w:rsid w:val="000B399D"/>
    <w:rsid w:val="000B3CA5"/>
    <w:rsid w:val="000B52D8"/>
    <w:rsid w:val="000B6626"/>
    <w:rsid w:val="000B7BDF"/>
    <w:rsid w:val="000C011A"/>
    <w:rsid w:val="000C607F"/>
    <w:rsid w:val="000D466A"/>
    <w:rsid w:val="000E6318"/>
    <w:rsid w:val="000E6AB3"/>
    <w:rsid w:val="000F490F"/>
    <w:rsid w:val="000F6324"/>
    <w:rsid w:val="001018B1"/>
    <w:rsid w:val="00105B57"/>
    <w:rsid w:val="00107331"/>
    <w:rsid w:val="001077AC"/>
    <w:rsid w:val="00110049"/>
    <w:rsid w:val="0011567C"/>
    <w:rsid w:val="001206B5"/>
    <w:rsid w:val="0012383A"/>
    <w:rsid w:val="00123C65"/>
    <w:rsid w:val="00125874"/>
    <w:rsid w:val="0012679B"/>
    <w:rsid w:val="00126882"/>
    <w:rsid w:val="0012784A"/>
    <w:rsid w:val="00130AF7"/>
    <w:rsid w:val="00130C7E"/>
    <w:rsid w:val="0013211B"/>
    <w:rsid w:val="00132173"/>
    <w:rsid w:val="00135430"/>
    <w:rsid w:val="00135690"/>
    <w:rsid w:val="001400BA"/>
    <w:rsid w:val="00143309"/>
    <w:rsid w:val="0014640B"/>
    <w:rsid w:val="001464ED"/>
    <w:rsid w:val="001562B0"/>
    <w:rsid w:val="00161BE7"/>
    <w:rsid w:val="00163DFC"/>
    <w:rsid w:val="001653B5"/>
    <w:rsid w:val="00167380"/>
    <w:rsid w:val="00171612"/>
    <w:rsid w:val="00180AF4"/>
    <w:rsid w:val="00180D62"/>
    <w:rsid w:val="00182951"/>
    <w:rsid w:val="00182ECE"/>
    <w:rsid w:val="001956D2"/>
    <w:rsid w:val="001A0BC2"/>
    <w:rsid w:val="001A216E"/>
    <w:rsid w:val="001A7033"/>
    <w:rsid w:val="001A773F"/>
    <w:rsid w:val="001B14A5"/>
    <w:rsid w:val="001B1E2E"/>
    <w:rsid w:val="001B6056"/>
    <w:rsid w:val="001B72E7"/>
    <w:rsid w:val="001C3322"/>
    <w:rsid w:val="001C5352"/>
    <w:rsid w:val="001C5D38"/>
    <w:rsid w:val="001C5DA8"/>
    <w:rsid w:val="001C6450"/>
    <w:rsid w:val="001D0AAA"/>
    <w:rsid w:val="001D3FD6"/>
    <w:rsid w:val="001D7373"/>
    <w:rsid w:val="001E3F4E"/>
    <w:rsid w:val="001E6C01"/>
    <w:rsid w:val="001F74FF"/>
    <w:rsid w:val="001F77DC"/>
    <w:rsid w:val="00204A65"/>
    <w:rsid w:val="002110FB"/>
    <w:rsid w:val="00212E70"/>
    <w:rsid w:val="00225B82"/>
    <w:rsid w:val="002313BE"/>
    <w:rsid w:val="00235DBE"/>
    <w:rsid w:val="00241930"/>
    <w:rsid w:val="00241D59"/>
    <w:rsid w:val="002426FC"/>
    <w:rsid w:val="00244C34"/>
    <w:rsid w:val="00251F94"/>
    <w:rsid w:val="002521C2"/>
    <w:rsid w:val="00256127"/>
    <w:rsid w:val="002617A8"/>
    <w:rsid w:val="00264BD2"/>
    <w:rsid w:val="00265098"/>
    <w:rsid w:val="002711C8"/>
    <w:rsid w:val="00271646"/>
    <w:rsid w:val="00271C8A"/>
    <w:rsid w:val="00274041"/>
    <w:rsid w:val="002758C0"/>
    <w:rsid w:val="00277763"/>
    <w:rsid w:val="002834ED"/>
    <w:rsid w:val="00284309"/>
    <w:rsid w:val="00290167"/>
    <w:rsid w:val="002902C3"/>
    <w:rsid w:val="00290A51"/>
    <w:rsid w:val="00293695"/>
    <w:rsid w:val="002A1C93"/>
    <w:rsid w:val="002B32EA"/>
    <w:rsid w:val="002B7480"/>
    <w:rsid w:val="002C408C"/>
    <w:rsid w:val="002D027F"/>
    <w:rsid w:val="002D09BD"/>
    <w:rsid w:val="002D0DD2"/>
    <w:rsid w:val="002D1A6E"/>
    <w:rsid w:val="002D4F3D"/>
    <w:rsid w:val="002D5B9B"/>
    <w:rsid w:val="002D6B28"/>
    <w:rsid w:val="002E084D"/>
    <w:rsid w:val="002E0E95"/>
    <w:rsid w:val="002E3DC8"/>
    <w:rsid w:val="002E6246"/>
    <w:rsid w:val="002E693E"/>
    <w:rsid w:val="002F2276"/>
    <w:rsid w:val="002F7E3B"/>
    <w:rsid w:val="00301ECA"/>
    <w:rsid w:val="00303443"/>
    <w:rsid w:val="00305B7A"/>
    <w:rsid w:val="003060D4"/>
    <w:rsid w:val="00307B43"/>
    <w:rsid w:val="00311D58"/>
    <w:rsid w:val="003124B3"/>
    <w:rsid w:val="00317BE7"/>
    <w:rsid w:val="0032023F"/>
    <w:rsid w:val="003230B4"/>
    <w:rsid w:val="0032397B"/>
    <w:rsid w:val="00324137"/>
    <w:rsid w:val="00330545"/>
    <w:rsid w:val="003366A8"/>
    <w:rsid w:val="00336F97"/>
    <w:rsid w:val="00342833"/>
    <w:rsid w:val="00342DAE"/>
    <w:rsid w:val="00345DCB"/>
    <w:rsid w:val="00346988"/>
    <w:rsid w:val="0035757A"/>
    <w:rsid w:val="00361A79"/>
    <w:rsid w:val="00375EF4"/>
    <w:rsid w:val="00377EE5"/>
    <w:rsid w:val="00382166"/>
    <w:rsid w:val="00382D28"/>
    <w:rsid w:val="00382F8A"/>
    <w:rsid w:val="0038561E"/>
    <w:rsid w:val="00386E47"/>
    <w:rsid w:val="00393767"/>
    <w:rsid w:val="00395A30"/>
    <w:rsid w:val="003A2748"/>
    <w:rsid w:val="003A2B4B"/>
    <w:rsid w:val="003A3B9F"/>
    <w:rsid w:val="003B2068"/>
    <w:rsid w:val="003B31E4"/>
    <w:rsid w:val="003B3BF1"/>
    <w:rsid w:val="003B4527"/>
    <w:rsid w:val="003B503D"/>
    <w:rsid w:val="003B6173"/>
    <w:rsid w:val="003B70B8"/>
    <w:rsid w:val="003C2FB8"/>
    <w:rsid w:val="003C34F5"/>
    <w:rsid w:val="003C3D71"/>
    <w:rsid w:val="003C7C0C"/>
    <w:rsid w:val="003D1CE1"/>
    <w:rsid w:val="003D519C"/>
    <w:rsid w:val="003E34B6"/>
    <w:rsid w:val="003E6E26"/>
    <w:rsid w:val="003E7666"/>
    <w:rsid w:val="00400991"/>
    <w:rsid w:val="00400E42"/>
    <w:rsid w:val="00402192"/>
    <w:rsid w:val="00402BB1"/>
    <w:rsid w:val="00404CA5"/>
    <w:rsid w:val="004100CE"/>
    <w:rsid w:val="00410312"/>
    <w:rsid w:val="00410C79"/>
    <w:rsid w:val="00410E0D"/>
    <w:rsid w:val="0041133A"/>
    <w:rsid w:val="00411F34"/>
    <w:rsid w:val="00412988"/>
    <w:rsid w:val="00417E19"/>
    <w:rsid w:val="00420163"/>
    <w:rsid w:val="00420E78"/>
    <w:rsid w:val="00423B76"/>
    <w:rsid w:val="00423B87"/>
    <w:rsid w:val="004256F4"/>
    <w:rsid w:val="0043051A"/>
    <w:rsid w:val="00437779"/>
    <w:rsid w:val="00441E66"/>
    <w:rsid w:val="00443C47"/>
    <w:rsid w:val="004508BE"/>
    <w:rsid w:val="00453790"/>
    <w:rsid w:val="004553A2"/>
    <w:rsid w:val="00462A24"/>
    <w:rsid w:val="004641E4"/>
    <w:rsid w:val="00466B92"/>
    <w:rsid w:val="0047529F"/>
    <w:rsid w:val="00476125"/>
    <w:rsid w:val="00476FDF"/>
    <w:rsid w:val="00477B1C"/>
    <w:rsid w:val="00484AE8"/>
    <w:rsid w:val="00486FBD"/>
    <w:rsid w:val="0049053F"/>
    <w:rsid w:val="00491A5B"/>
    <w:rsid w:val="004920B5"/>
    <w:rsid w:val="00495195"/>
    <w:rsid w:val="00495DA7"/>
    <w:rsid w:val="00497AB3"/>
    <w:rsid w:val="004A5E2D"/>
    <w:rsid w:val="004A7D3F"/>
    <w:rsid w:val="004B29A9"/>
    <w:rsid w:val="004B5CA7"/>
    <w:rsid w:val="004B5EF2"/>
    <w:rsid w:val="004B666A"/>
    <w:rsid w:val="004B6EA5"/>
    <w:rsid w:val="004C055B"/>
    <w:rsid w:val="004C05AE"/>
    <w:rsid w:val="004C35EF"/>
    <w:rsid w:val="004C6DFE"/>
    <w:rsid w:val="004D13FF"/>
    <w:rsid w:val="004D14A0"/>
    <w:rsid w:val="004D1B66"/>
    <w:rsid w:val="004D2432"/>
    <w:rsid w:val="004E06E8"/>
    <w:rsid w:val="004E2DE3"/>
    <w:rsid w:val="004E3155"/>
    <w:rsid w:val="004E55F5"/>
    <w:rsid w:val="004F3965"/>
    <w:rsid w:val="004F4E8A"/>
    <w:rsid w:val="004F4F34"/>
    <w:rsid w:val="004F7A6B"/>
    <w:rsid w:val="00500D59"/>
    <w:rsid w:val="00502770"/>
    <w:rsid w:val="0050284C"/>
    <w:rsid w:val="005037A1"/>
    <w:rsid w:val="00503CCA"/>
    <w:rsid w:val="00507881"/>
    <w:rsid w:val="005101ED"/>
    <w:rsid w:val="005213B4"/>
    <w:rsid w:val="005234DB"/>
    <w:rsid w:val="00523C68"/>
    <w:rsid w:val="00523F91"/>
    <w:rsid w:val="00532DE8"/>
    <w:rsid w:val="00533765"/>
    <w:rsid w:val="005404B0"/>
    <w:rsid w:val="005405F6"/>
    <w:rsid w:val="00545E73"/>
    <w:rsid w:val="00550793"/>
    <w:rsid w:val="00552620"/>
    <w:rsid w:val="005537F7"/>
    <w:rsid w:val="00554B06"/>
    <w:rsid w:val="005601CB"/>
    <w:rsid w:val="005602CD"/>
    <w:rsid w:val="00560554"/>
    <w:rsid w:val="00560D9C"/>
    <w:rsid w:val="00573DAD"/>
    <w:rsid w:val="00583F29"/>
    <w:rsid w:val="00587566"/>
    <w:rsid w:val="00590368"/>
    <w:rsid w:val="00592B06"/>
    <w:rsid w:val="00593199"/>
    <w:rsid w:val="005932BF"/>
    <w:rsid w:val="00595B1F"/>
    <w:rsid w:val="005A01C2"/>
    <w:rsid w:val="005A068A"/>
    <w:rsid w:val="005A16D9"/>
    <w:rsid w:val="005A29DC"/>
    <w:rsid w:val="005B24FF"/>
    <w:rsid w:val="005B35D0"/>
    <w:rsid w:val="005B5E30"/>
    <w:rsid w:val="005C187A"/>
    <w:rsid w:val="005D015A"/>
    <w:rsid w:val="005D2356"/>
    <w:rsid w:val="005D351A"/>
    <w:rsid w:val="005D38C2"/>
    <w:rsid w:val="005D4A85"/>
    <w:rsid w:val="005D692B"/>
    <w:rsid w:val="005E04E1"/>
    <w:rsid w:val="005E1DD0"/>
    <w:rsid w:val="005E2330"/>
    <w:rsid w:val="005E4CCF"/>
    <w:rsid w:val="005E726D"/>
    <w:rsid w:val="005F2601"/>
    <w:rsid w:val="005F3812"/>
    <w:rsid w:val="005F5066"/>
    <w:rsid w:val="00602876"/>
    <w:rsid w:val="00603067"/>
    <w:rsid w:val="006100D0"/>
    <w:rsid w:val="00614294"/>
    <w:rsid w:val="00615437"/>
    <w:rsid w:val="0062108A"/>
    <w:rsid w:val="00622790"/>
    <w:rsid w:val="00627A63"/>
    <w:rsid w:val="0063349E"/>
    <w:rsid w:val="006370C6"/>
    <w:rsid w:val="00640960"/>
    <w:rsid w:val="00641CBD"/>
    <w:rsid w:val="006421DE"/>
    <w:rsid w:val="00643719"/>
    <w:rsid w:val="006459C9"/>
    <w:rsid w:val="006507EA"/>
    <w:rsid w:val="00653EE7"/>
    <w:rsid w:val="0065754C"/>
    <w:rsid w:val="00657CD1"/>
    <w:rsid w:val="00663414"/>
    <w:rsid w:val="00666233"/>
    <w:rsid w:val="00666D26"/>
    <w:rsid w:val="006704DB"/>
    <w:rsid w:val="0067549C"/>
    <w:rsid w:val="00675A84"/>
    <w:rsid w:val="0068078F"/>
    <w:rsid w:val="00690963"/>
    <w:rsid w:val="00692482"/>
    <w:rsid w:val="0069751C"/>
    <w:rsid w:val="006978C2"/>
    <w:rsid w:val="006A1902"/>
    <w:rsid w:val="006A2CD8"/>
    <w:rsid w:val="006A35DA"/>
    <w:rsid w:val="006A4E42"/>
    <w:rsid w:val="006A589B"/>
    <w:rsid w:val="006B0AAD"/>
    <w:rsid w:val="006B6AF7"/>
    <w:rsid w:val="006B7932"/>
    <w:rsid w:val="006C5E2D"/>
    <w:rsid w:val="006D1C8D"/>
    <w:rsid w:val="006D617F"/>
    <w:rsid w:val="00707DBA"/>
    <w:rsid w:val="00711112"/>
    <w:rsid w:val="00714F88"/>
    <w:rsid w:val="00724275"/>
    <w:rsid w:val="00724879"/>
    <w:rsid w:val="00725223"/>
    <w:rsid w:val="00725708"/>
    <w:rsid w:val="007270CF"/>
    <w:rsid w:val="00727623"/>
    <w:rsid w:val="00732432"/>
    <w:rsid w:val="00734A7E"/>
    <w:rsid w:val="00740782"/>
    <w:rsid w:val="00743880"/>
    <w:rsid w:val="0074576E"/>
    <w:rsid w:val="0075294E"/>
    <w:rsid w:val="0075751E"/>
    <w:rsid w:val="00757630"/>
    <w:rsid w:val="00760C02"/>
    <w:rsid w:val="00763963"/>
    <w:rsid w:val="00763A97"/>
    <w:rsid w:val="00765190"/>
    <w:rsid w:val="00766E40"/>
    <w:rsid w:val="0077072C"/>
    <w:rsid w:val="007732C5"/>
    <w:rsid w:val="00775F25"/>
    <w:rsid w:val="007774ED"/>
    <w:rsid w:val="007807B5"/>
    <w:rsid w:val="00781F09"/>
    <w:rsid w:val="00784145"/>
    <w:rsid w:val="00792A3A"/>
    <w:rsid w:val="007956D0"/>
    <w:rsid w:val="00795BF3"/>
    <w:rsid w:val="007A47B5"/>
    <w:rsid w:val="007B028A"/>
    <w:rsid w:val="007B12E6"/>
    <w:rsid w:val="007B3949"/>
    <w:rsid w:val="007B49AC"/>
    <w:rsid w:val="007B55FD"/>
    <w:rsid w:val="007B5DC5"/>
    <w:rsid w:val="007C5BD7"/>
    <w:rsid w:val="007C6C45"/>
    <w:rsid w:val="007D1CB0"/>
    <w:rsid w:val="007D541B"/>
    <w:rsid w:val="007D5F7B"/>
    <w:rsid w:val="007D6864"/>
    <w:rsid w:val="007E0AD6"/>
    <w:rsid w:val="007E19EA"/>
    <w:rsid w:val="007E56C0"/>
    <w:rsid w:val="007F0EC6"/>
    <w:rsid w:val="007F2266"/>
    <w:rsid w:val="007F249B"/>
    <w:rsid w:val="007F6D2A"/>
    <w:rsid w:val="00801E5C"/>
    <w:rsid w:val="008046B0"/>
    <w:rsid w:val="008057CA"/>
    <w:rsid w:val="0081024D"/>
    <w:rsid w:val="00815602"/>
    <w:rsid w:val="00820740"/>
    <w:rsid w:val="00820835"/>
    <w:rsid w:val="00823277"/>
    <w:rsid w:val="00824D06"/>
    <w:rsid w:val="008250A8"/>
    <w:rsid w:val="00827263"/>
    <w:rsid w:val="0083020B"/>
    <w:rsid w:val="00831490"/>
    <w:rsid w:val="00833863"/>
    <w:rsid w:val="008341AD"/>
    <w:rsid w:val="00834EBF"/>
    <w:rsid w:val="0084769A"/>
    <w:rsid w:val="00852766"/>
    <w:rsid w:val="00860084"/>
    <w:rsid w:val="008634DB"/>
    <w:rsid w:val="0086657F"/>
    <w:rsid w:val="00871649"/>
    <w:rsid w:val="00872E11"/>
    <w:rsid w:val="00877F45"/>
    <w:rsid w:val="008831FF"/>
    <w:rsid w:val="008869AD"/>
    <w:rsid w:val="00892331"/>
    <w:rsid w:val="00892C0D"/>
    <w:rsid w:val="008A0208"/>
    <w:rsid w:val="008A55D4"/>
    <w:rsid w:val="008B37BC"/>
    <w:rsid w:val="008B5572"/>
    <w:rsid w:val="008B7079"/>
    <w:rsid w:val="008B7CA0"/>
    <w:rsid w:val="008C2BD4"/>
    <w:rsid w:val="008C3856"/>
    <w:rsid w:val="008C5356"/>
    <w:rsid w:val="008C6019"/>
    <w:rsid w:val="008C7EA4"/>
    <w:rsid w:val="008D64EE"/>
    <w:rsid w:val="008E310D"/>
    <w:rsid w:val="008F42A5"/>
    <w:rsid w:val="008F7AE8"/>
    <w:rsid w:val="009009D6"/>
    <w:rsid w:val="009102F9"/>
    <w:rsid w:val="0091290E"/>
    <w:rsid w:val="00913414"/>
    <w:rsid w:val="00914486"/>
    <w:rsid w:val="00915696"/>
    <w:rsid w:val="009156EF"/>
    <w:rsid w:val="00921931"/>
    <w:rsid w:val="009222FF"/>
    <w:rsid w:val="00924083"/>
    <w:rsid w:val="00932693"/>
    <w:rsid w:val="00935B11"/>
    <w:rsid w:val="009374DA"/>
    <w:rsid w:val="00937A86"/>
    <w:rsid w:val="00940533"/>
    <w:rsid w:val="0094166F"/>
    <w:rsid w:val="00941F46"/>
    <w:rsid w:val="00942FE1"/>
    <w:rsid w:val="00961A87"/>
    <w:rsid w:val="0096528B"/>
    <w:rsid w:val="00966C6F"/>
    <w:rsid w:val="00974188"/>
    <w:rsid w:val="0098243F"/>
    <w:rsid w:val="009843B8"/>
    <w:rsid w:val="009846FB"/>
    <w:rsid w:val="00985442"/>
    <w:rsid w:val="009867C3"/>
    <w:rsid w:val="00991D79"/>
    <w:rsid w:val="00992AD1"/>
    <w:rsid w:val="009A4814"/>
    <w:rsid w:val="009A5B73"/>
    <w:rsid w:val="009A614C"/>
    <w:rsid w:val="009A6A50"/>
    <w:rsid w:val="009B267F"/>
    <w:rsid w:val="009B3D46"/>
    <w:rsid w:val="009B4470"/>
    <w:rsid w:val="009B69C6"/>
    <w:rsid w:val="009B6BFB"/>
    <w:rsid w:val="009B747E"/>
    <w:rsid w:val="009B7720"/>
    <w:rsid w:val="009B7E5B"/>
    <w:rsid w:val="009C07E0"/>
    <w:rsid w:val="009C1416"/>
    <w:rsid w:val="009C5696"/>
    <w:rsid w:val="009C7DC6"/>
    <w:rsid w:val="009D0127"/>
    <w:rsid w:val="009D04AB"/>
    <w:rsid w:val="009D1F00"/>
    <w:rsid w:val="009D1FD5"/>
    <w:rsid w:val="009D42D9"/>
    <w:rsid w:val="009D608F"/>
    <w:rsid w:val="009D6691"/>
    <w:rsid w:val="009E0938"/>
    <w:rsid w:val="009E0968"/>
    <w:rsid w:val="009E2F17"/>
    <w:rsid w:val="009F1B1B"/>
    <w:rsid w:val="009F2E5E"/>
    <w:rsid w:val="009F3389"/>
    <w:rsid w:val="009F6FA7"/>
    <w:rsid w:val="009F75C0"/>
    <w:rsid w:val="009F7AB0"/>
    <w:rsid w:val="00A017DE"/>
    <w:rsid w:val="00A02F13"/>
    <w:rsid w:val="00A04D3C"/>
    <w:rsid w:val="00A13D0A"/>
    <w:rsid w:val="00A15063"/>
    <w:rsid w:val="00A22A10"/>
    <w:rsid w:val="00A22C98"/>
    <w:rsid w:val="00A24082"/>
    <w:rsid w:val="00A273C2"/>
    <w:rsid w:val="00A31DCF"/>
    <w:rsid w:val="00A33ADC"/>
    <w:rsid w:val="00A36160"/>
    <w:rsid w:val="00A36188"/>
    <w:rsid w:val="00A37E8C"/>
    <w:rsid w:val="00A40874"/>
    <w:rsid w:val="00A446EE"/>
    <w:rsid w:val="00A46E34"/>
    <w:rsid w:val="00A510D4"/>
    <w:rsid w:val="00A519C7"/>
    <w:rsid w:val="00A5308E"/>
    <w:rsid w:val="00A573B4"/>
    <w:rsid w:val="00A618B7"/>
    <w:rsid w:val="00A6242E"/>
    <w:rsid w:val="00A644C3"/>
    <w:rsid w:val="00A74EA9"/>
    <w:rsid w:val="00A74F64"/>
    <w:rsid w:val="00A849B7"/>
    <w:rsid w:val="00A84FCB"/>
    <w:rsid w:val="00A85A73"/>
    <w:rsid w:val="00A91C19"/>
    <w:rsid w:val="00A93629"/>
    <w:rsid w:val="00AA1B86"/>
    <w:rsid w:val="00AA77D8"/>
    <w:rsid w:val="00AB0AD8"/>
    <w:rsid w:val="00AB67C3"/>
    <w:rsid w:val="00AB7172"/>
    <w:rsid w:val="00AB74AE"/>
    <w:rsid w:val="00AC1E36"/>
    <w:rsid w:val="00AC4115"/>
    <w:rsid w:val="00AC6AD8"/>
    <w:rsid w:val="00AD3D31"/>
    <w:rsid w:val="00AD405B"/>
    <w:rsid w:val="00AD5641"/>
    <w:rsid w:val="00AE0B50"/>
    <w:rsid w:val="00AF0F85"/>
    <w:rsid w:val="00AF10BE"/>
    <w:rsid w:val="00AF34D5"/>
    <w:rsid w:val="00B01520"/>
    <w:rsid w:val="00B01607"/>
    <w:rsid w:val="00B04FBF"/>
    <w:rsid w:val="00B07673"/>
    <w:rsid w:val="00B1435A"/>
    <w:rsid w:val="00B239C2"/>
    <w:rsid w:val="00B26FC2"/>
    <w:rsid w:val="00B32E9D"/>
    <w:rsid w:val="00B334A6"/>
    <w:rsid w:val="00B3478B"/>
    <w:rsid w:val="00B34A8F"/>
    <w:rsid w:val="00B36C17"/>
    <w:rsid w:val="00B426E2"/>
    <w:rsid w:val="00B45C5E"/>
    <w:rsid w:val="00B50699"/>
    <w:rsid w:val="00B55FE0"/>
    <w:rsid w:val="00B70C1C"/>
    <w:rsid w:val="00B70C29"/>
    <w:rsid w:val="00B739C6"/>
    <w:rsid w:val="00B74850"/>
    <w:rsid w:val="00B7771B"/>
    <w:rsid w:val="00B806AC"/>
    <w:rsid w:val="00B81235"/>
    <w:rsid w:val="00B82A3A"/>
    <w:rsid w:val="00B83ADB"/>
    <w:rsid w:val="00B8604C"/>
    <w:rsid w:val="00B87789"/>
    <w:rsid w:val="00B93925"/>
    <w:rsid w:val="00BA19CA"/>
    <w:rsid w:val="00BB107D"/>
    <w:rsid w:val="00BB19BD"/>
    <w:rsid w:val="00BB63D3"/>
    <w:rsid w:val="00BC43FE"/>
    <w:rsid w:val="00BC45CD"/>
    <w:rsid w:val="00BC6ADB"/>
    <w:rsid w:val="00BD06D7"/>
    <w:rsid w:val="00BD6929"/>
    <w:rsid w:val="00BE1288"/>
    <w:rsid w:val="00BE1D87"/>
    <w:rsid w:val="00BE2F83"/>
    <w:rsid w:val="00BE6C00"/>
    <w:rsid w:val="00BF066A"/>
    <w:rsid w:val="00BF0C55"/>
    <w:rsid w:val="00BF1D07"/>
    <w:rsid w:val="00BF3B87"/>
    <w:rsid w:val="00BF68E6"/>
    <w:rsid w:val="00BF7973"/>
    <w:rsid w:val="00C00DB8"/>
    <w:rsid w:val="00C022B9"/>
    <w:rsid w:val="00C02FEA"/>
    <w:rsid w:val="00C076BC"/>
    <w:rsid w:val="00C1505F"/>
    <w:rsid w:val="00C16F7F"/>
    <w:rsid w:val="00C17158"/>
    <w:rsid w:val="00C179C1"/>
    <w:rsid w:val="00C17A26"/>
    <w:rsid w:val="00C17E1A"/>
    <w:rsid w:val="00C20B6B"/>
    <w:rsid w:val="00C21BC4"/>
    <w:rsid w:val="00C21F7D"/>
    <w:rsid w:val="00C22B13"/>
    <w:rsid w:val="00C31168"/>
    <w:rsid w:val="00C31FA0"/>
    <w:rsid w:val="00C33BC4"/>
    <w:rsid w:val="00C33EA7"/>
    <w:rsid w:val="00C345F1"/>
    <w:rsid w:val="00C35633"/>
    <w:rsid w:val="00C41449"/>
    <w:rsid w:val="00C4369E"/>
    <w:rsid w:val="00C44775"/>
    <w:rsid w:val="00C450FF"/>
    <w:rsid w:val="00C54911"/>
    <w:rsid w:val="00C558DB"/>
    <w:rsid w:val="00C73962"/>
    <w:rsid w:val="00C74C2F"/>
    <w:rsid w:val="00C74D9F"/>
    <w:rsid w:val="00C75138"/>
    <w:rsid w:val="00C8088B"/>
    <w:rsid w:val="00C8202F"/>
    <w:rsid w:val="00C82075"/>
    <w:rsid w:val="00C8217F"/>
    <w:rsid w:val="00C8649D"/>
    <w:rsid w:val="00C92124"/>
    <w:rsid w:val="00C9483D"/>
    <w:rsid w:val="00CA026A"/>
    <w:rsid w:val="00CA1E49"/>
    <w:rsid w:val="00CA23BD"/>
    <w:rsid w:val="00CA7A0A"/>
    <w:rsid w:val="00CA7A36"/>
    <w:rsid w:val="00CB3019"/>
    <w:rsid w:val="00CB477E"/>
    <w:rsid w:val="00CB54C5"/>
    <w:rsid w:val="00CC182A"/>
    <w:rsid w:val="00CC2CBB"/>
    <w:rsid w:val="00CC5A69"/>
    <w:rsid w:val="00CE257C"/>
    <w:rsid w:val="00CE29CE"/>
    <w:rsid w:val="00CE302C"/>
    <w:rsid w:val="00CE3951"/>
    <w:rsid w:val="00CF2403"/>
    <w:rsid w:val="00CF485A"/>
    <w:rsid w:val="00CF66FA"/>
    <w:rsid w:val="00D009A0"/>
    <w:rsid w:val="00D0408F"/>
    <w:rsid w:val="00D04D24"/>
    <w:rsid w:val="00D0648A"/>
    <w:rsid w:val="00D07C22"/>
    <w:rsid w:val="00D10390"/>
    <w:rsid w:val="00D132E8"/>
    <w:rsid w:val="00D15870"/>
    <w:rsid w:val="00D20EAB"/>
    <w:rsid w:val="00D24F33"/>
    <w:rsid w:val="00D30F00"/>
    <w:rsid w:val="00D37C29"/>
    <w:rsid w:val="00D52C1B"/>
    <w:rsid w:val="00D5304F"/>
    <w:rsid w:val="00D55F58"/>
    <w:rsid w:val="00D601A4"/>
    <w:rsid w:val="00D60A67"/>
    <w:rsid w:val="00D6145E"/>
    <w:rsid w:val="00D64761"/>
    <w:rsid w:val="00D65F3D"/>
    <w:rsid w:val="00D719CE"/>
    <w:rsid w:val="00D75050"/>
    <w:rsid w:val="00D80B61"/>
    <w:rsid w:val="00D94675"/>
    <w:rsid w:val="00DA1146"/>
    <w:rsid w:val="00DA575E"/>
    <w:rsid w:val="00DB4A8A"/>
    <w:rsid w:val="00DB4B2B"/>
    <w:rsid w:val="00DC4094"/>
    <w:rsid w:val="00DC4B1F"/>
    <w:rsid w:val="00DC4CA3"/>
    <w:rsid w:val="00DC617D"/>
    <w:rsid w:val="00DC6B88"/>
    <w:rsid w:val="00DD0FDF"/>
    <w:rsid w:val="00DD1785"/>
    <w:rsid w:val="00DD2BE6"/>
    <w:rsid w:val="00DD3B34"/>
    <w:rsid w:val="00DD495A"/>
    <w:rsid w:val="00DD7AD3"/>
    <w:rsid w:val="00DE3FED"/>
    <w:rsid w:val="00DE43D0"/>
    <w:rsid w:val="00DF1D2E"/>
    <w:rsid w:val="00DF2D62"/>
    <w:rsid w:val="00DF31C3"/>
    <w:rsid w:val="00DF5BD7"/>
    <w:rsid w:val="00E00210"/>
    <w:rsid w:val="00E023F8"/>
    <w:rsid w:val="00E02C80"/>
    <w:rsid w:val="00E03423"/>
    <w:rsid w:val="00E06286"/>
    <w:rsid w:val="00E10CE0"/>
    <w:rsid w:val="00E12D9D"/>
    <w:rsid w:val="00E12F31"/>
    <w:rsid w:val="00E14CBA"/>
    <w:rsid w:val="00E16D20"/>
    <w:rsid w:val="00E1736D"/>
    <w:rsid w:val="00E20905"/>
    <w:rsid w:val="00E21292"/>
    <w:rsid w:val="00E23713"/>
    <w:rsid w:val="00E2499B"/>
    <w:rsid w:val="00E300A0"/>
    <w:rsid w:val="00E4162D"/>
    <w:rsid w:val="00E42070"/>
    <w:rsid w:val="00E4366C"/>
    <w:rsid w:val="00E535C8"/>
    <w:rsid w:val="00E536D6"/>
    <w:rsid w:val="00E5410D"/>
    <w:rsid w:val="00E56FBF"/>
    <w:rsid w:val="00E70C40"/>
    <w:rsid w:val="00E76739"/>
    <w:rsid w:val="00E83A62"/>
    <w:rsid w:val="00E84AB2"/>
    <w:rsid w:val="00E8676F"/>
    <w:rsid w:val="00EA44E2"/>
    <w:rsid w:val="00EA5FC6"/>
    <w:rsid w:val="00EB13D3"/>
    <w:rsid w:val="00EB7BFB"/>
    <w:rsid w:val="00EC2A94"/>
    <w:rsid w:val="00EC3151"/>
    <w:rsid w:val="00EC3BB2"/>
    <w:rsid w:val="00EC3E25"/>
    <w:rsid w:val="00EC57CB"/>
    <w:rsid w:val="00EC7DE6"/>
    <w:rsid w:val="00ED0717"/>
    <w:rsid w:val="00ED5E7E"/>
    <w:rsid w:val="00ED6A6E"/>
    <w:rsid w:val="00ED6C46"/>
    <w:rsid w:val="00ED6C7B"/>
    <w:rsid w:val="00EE001D"/>
    <w:rsid w:val="00EE058F"/>
    <w:rsid w:val="00EE0EEE"/>
    <w:rsid w:val="00EE5460"/>
    <w:rsid w:val="00EE7642"/>
    <w:rsid w:val="00EF017E"/>
    <w:rsid w:val="00EF183E"/>
    <w:rsid w:val="00EF324C"/>
    <w:rsid w:val="00F01D7E"/>
    <w:rsid w:val="00F03813"/>
    <w:rsid w:val="00F05B28"/>
    <w:rsid w:val="00F11FF1"/>
    <w:rsid w:val="00F12569"/>
    <w:rsid w:val="00F13BC4"/>
    <w:rsid w:val="00F13E77"/>
    <w:rsid w:val="00F143E9"/>
    <w:rsid w:val="00F14F82"/>
    <w:rsid w:val="00F150DA"/>
    <w:rsid w:val="00F1621F"/>
    <w:rsid w:val="00F17352"/>
    <w:rsid w:val="00F21817"/>
    <w:rsid w:val="00F23AFD"/>
    <w:rsid w:val="00F262EB"/>
    <w:rsid w:val="00F31E12"/>
    <w:rsid w:val="00F33A8B"/>
    <w:rsid w:val="00F3446A"/>
    <w:rsid w:val="00F344BE"/>
    <w:rsid w:val="00F35645"/>
    <w:rsid w:val="00F35BA4"/>
    <w:rsid w:val="00F3688A"/>
    <w:rsid w:val="00F41704"/>
    <w:rsid w:val="00F44E51"/>
    <w:rsid w:val="00F50EC9"/>
    <w:rsid w:val="00F52693"/>
    <w:rsid w:val="00F528CC"/>
    <w:rsid w:val="00F625D0"/>
    <w:rsid w:val="00F63C27"/>
    <w:rsid w:val="00F64C01"/>
    <w:rsid w:val="00F65329"/>
    <w:rsid w:val="00F70F05"/>
    <w:rsid w:val="00F71DBB"/>
    <w:rsid w:val="00F73C26"/>
    <w:rsid w:val="00F85280"/>
    <w:rsid w:val="00F85D71"/>
    <w:rsid w:val="00F911CB"/>
    <w:rsid w:val="00F92FE7"/>
    <w:rsid w:val="00F971E3"/>
    <w:rsid w:val="00F97FF3"/>
    <w:rsid w:val="00FA20CB"/>
    <w:rsid w:val="00FA4DB9"/>
    <w:rsid w:val="00FA5004"/>
    <w:rsid w:val="00FA6CBA"/>
    <w:rsid w:val="00FB2268"/>
    <w:rsid w:val="00FB2A9E"/>
    <w:rsid w:val="00FC1061"/>
    <w:rsid w:val="00FC13F0"/>
    <w:rsid w:val="00FC188B"/>
    <w:rsid w:val="00FC405C"/>
    <w:rsid w:val="00FC4203"/>
    <w:rsid w:val="00FC474E"/>
    <w:rsid w:val="00FD2064"/>
    <w:rsid w:val="00FE07CE"/>
    <w:rsid w:val="00FE0B79"/>
    <w:rsid w:val="00FE4B3F"/>
    <w:rsid w:val="00FF53F1"/>
    <w:rsid w:val="00FF650C"/>
    <w:rsid w:val="00FF7B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413C4"/>
  <w15:chartTrackingRefBased/>
  <w15:docId w15:val="{EE6096A0-74A1-4AE1-A963-FD19C922C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FB2268"/>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nhideWhenUsed/>
    <w:qFormat/>
    <w:rsid w:val="00FB2268"/>
    <w:pPr>
      <w:keepNext/>
      <w:spacing w:before="240" w:after="60"/>
      <w:outlineLvl w:val="1"/>
    </w:pPr>
    <w:rPr>
      <w:rFonts w:ascii="Calibri Light" w:hAnsi="Calibri Light"/>
      <w:b/>
      <w:bCs/>
      <w:i/>
      <w:iCs/>
      <w:sz w:val="28"/>
      <w:szCs w:val="28"/>
    </w:rPr>
  </w:style>
  <w:style w:type="paragraph" w:styleId="Ttulo3">
    <w:name w:val="heading 3"/>
    <w:basedOn w:val="Normal"/>
    <w:link w:val="Ttulo3Car"/>
    <w:uiPriority w:val="9"/>
    <w:qFormat/>
    <w:rsid w:val="009D669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40960"/>
    <w:pPr>
      <w:spacing w:before="100" w:beforeAutospacing="1" w:after="119"/>
    </w:pPr>
  </w:style>
  <w:style w:type="character" w:styleId="Hipervnculo">
    <w:name w:val="Hyperlink"/>
    <w:uiPriority w:val="99"/>
    <w:rsid w:val="008869AD"/>
    <w:rPr>
      <w:color w:val="0000FF"/>
      <w:u w:val="single"/>
    </w:rPr>
  </w:style>
  <w:style w:type="paragraph" w:customStyle="1" w:styleId="Default">
    <w:name w:val="Default"/>
    <w:rsid w:val="0009490A"/>
    <w:pPr>
      <w:autoSpaceDE w:val="0"/>
      <w:autoSpaceDN w:val="0"/>
      <w:adjustRightInd w:val="0"/>
    </w:pPr>
    <w:rPr>
      <w:rFonts w:ascii="Calibri" w:eastAsia="MS Mincho" w:hAnsi="Calibri" w:cs="Calibri"/>
      <w:color w:val="000000"/>
      <w:sz w:val="24"/>
      <w:szCs w:val="24"/>
      <w:lang w:eastAsia="ja-JP"/>
    </w:rPr>
  </w:style>
  <w:style w:type="character" w:customStyle="1" w:styleId="textoazul1accesiblenormal">
    <w:name w:val="textoazul1accesible normal"/>
    <w:basedOn w:val="Fuentedeprrafopredeter"/>
    <w:rsid w:val="009D6691"/>
  </w:style>
  <w:style w:type="paragraph" w:styleId="Textodeglobo">
    <w:name w:val="Balloon Text"/>
    <w:basedOn w:val="Normal"/>
    <w:semiHidden/>
    <w:rsid w:val="003C7C0C"/>
    <w:rPr>
      <w:rFonts w:ascii="Tahoma" w:hAnsi="Tahoma" w:cs="Tahoma"/>
      <w:sz w:val="16"/>
      <w:szCs w:val="16"/>
    </w:rPr>
  </w:style>
  <w:style w:type="table" w:styleId="Tablaconcuadrcula">
    <w:name w:val="Table Grid"/>
    <w:basedOn w:val="Tablanormal"/>
    <w:rsid w:val="00675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593199"/>
    <w:pPr>
      <w:ind w:firstLine="705"/>
      <w:jc w:val="both"/>
    </w:pPr>
    <w:rPr>
      <w:rFonts w:ascii="Arial" w:hAnsi="Arial"/>
      <w:szCs w:val="20"/>
      <w:lang w:val="es-ES_tradnl"/>
    </w:rPr>
  </w:style>
  <w:style w:type="paragraph" w:customStyle="1" w:styleId="Car">
    <w:name w:val="Car"/>
    <w:basedOn w:val="Normal"/>
    <w:rsid w:val="00593199"/>
    <w:rPr>
      <w:lang w:val="pl-PL" w:eastAsia="pl-PL"/>
    </w:rPr>
  </w:style>
  <w:style w:type="character" w:customStyle="1" w:styleId="Ttulo3Car">
    <w:name w:val="Título 3 Car"/>
    <w:link w:val="Ttulo3"/>
    <w:uiPriority w:val="9"/>
    <w:rsid w:val="005E4CCF"/>
    <w:rPr>
      <w:b/>
      <w:bCs/>
      <w:sz w:val="27"/>
      <w:szCs w:val="27"/>
    </w:rPr>
  </w:style>
  <w:style w:type="character" w:customStyle="1" w:styleId="textoazul1accesible">
    <w:name w:val="textoazul1accesible"/>
    <w:rsid w:val="005E4CCF"/>
  </w:style>
  <w:style w:type="paragraph" w:styleId="Prrafodelista">
    <w:name w:val="List Paragraph"/>
    <w:basedOn w:val="Normal"/>
    <w:uiPriority w:val="34"/>
    <w:qFormat/>
    <w:rsid w:val="002521C2"/>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284309"/>
    <w:rPr>
      <w:b/>
      <w:bCs/>
    </w:rPr>
  </w:style>
  <w:style w:type="paragraph" w:customStyle="1" w:styleId="a">
    <w:name w:val="a"/>
    <w:basedOn w:val="Normal"/>
    <w:rsid w:val="006B7932"/>
    <w:pPr>
      <w:spacing w:after="158"/>
    </w:pPr>
    <w:rPr>
      <w:b/>
      <w:bCs/>
      <w:color w:val="4C6F99"/>
    </w:rPr>
  </w:style>
  <w:style w:type="paragraph" w:styleId="Textoindependiente">
    <w:name w:val="Body Text"/>
    <w:basedOn w:val="Normal"/>
    <w:link w:val="TextoindependienteCar"/>
    <w:unhideWhenUsed/>
    <w:rsid w:val="00DC4CA3"/>
    <w:pPr>
      <w:spacing w:after="120"/>
    </w:pPr>
  </w:style>
  <w:style w:type="character" w:customStyle="1" w:styleId="TextoindependienteCar">
    <w:name w:val="Texto independiente Car"/>
    <w:link w:val="Textoindependiente"/>
    <w:rsid w:val="00DC4CA3"/>
    <w:rPr>
      <w:sz w:val="24"/>
      <w:szCs w:val="24"/>
    </w:rPr>
  </w:style>
  <w:style w:type="paragraph" w:styleId="Encabezado">
    <w:name w:val="header"/>
    <w:basedOn w:val="Normal"/>
    <w:link w:val="EncabezadoCar"/>
    <w:uiPriority w:val="99"/>
    <w:rsid w:val="007D541B"/>
    <w:pPr>
      <w:tabs>
        <w:tab w:val="center" w:pos="4252"/>
        <w:tab w:val="right" w:pos="8504"/>
      </w:tabs>
    </w:pPr>
  </w:style>
  <w:style w:type="character" w:customStyle="1" w:styleId="EncabezadoCar">
    <w:name w:val="Encabezado Car"/>
    <w:link w:val="Encabezado"/>
    <w:uiPriority w:val="99"/>
    <w:rsid w:val="007D541B"/>
    <w:rPr>
      <w:sz w:val="24"/>
      <w:szCs w:val="24"/>
    </w:rPr>
  </w:style>
  <w:style w:type="paragraph" w:styleId="Piedepgina">
    <w:name w:val="footer"/>
    <w:basedOn w:val="Normal"/>
    <w:link w:val="PiedepginaCar"/>
    <w:rsid w:val="007D541B"/>
    <w:pPr>
      <w:tabs>
        <w:tab w:val="center" w:pos="4252"/>
        <w:tab w:val="right" w:pos="8504"/>
      </w:tabs>
    </w:pPr>
  </w:style>
  <w:style w:type="character" w:customStyle="1" w:styleId="PiedepginaCar">
    <w:name w:val="Pie de página Car"/>
    <w:link w:val="Piedepgina"/>
    <w:rsid w:val="007D541B"/>
    <w:rPr>
      <w:sz w:val="24"/>
      <w:szCs w:val="24"/>
    </w:rPr>
  </w:style>
  <w:style w:type="character" w:customStyle="1" w:styleId="Ttulo1Car">
    <w:name w:val="Título 1 Car"/>
    <w:link w:val="Ttulo1"/>
    <w:rsid w:val="00FB2268"/>
    <w:rPr>
      <w:rFonts w:ascii="Calibri Light" w:eastAsia="Times New Roman" w:hAnsi="Calibri Light" w:cs="Times New Roman"/>
      <w:b/>
      <w:bCs/>
      <w:kern w:val="32"/>
      <w:sz w:val="32"/>
      <w:szCs w:val="32"/>
    </w:rPr>
  </w:style>
  <w:style w:type="character" w:customStyle="1" w:styleId="Ttulo2Car">
    <w:name w:val="Título 2 Car"/>
    <w:link w:val="Ttulo2"/>
    <w:rsid w:val="00FB2268"/>
    <w:rPr>
      <w:rFonts w:ascii="Calibri Light" w:eastAsia="Times New Roman" w:hAnsi="Calibri Light" w:cs="Times New Roman"/>
      <w:b/>
      <w:bCs/>
      <w:i/>
      <w:iCs/>
      <w:sz w:val="28"/>
      <w:szCs w:val="28"/>
    </w:rPr>
  </w:style>
  <w:style w:type="paragraph" w:styleId="Lista">
    <w:name w:val="List"/>
    <w:basedOn w:val="Normal"/>
    <w:rsid w:val="00FB2268"/>
    <w:pPr>
      <w:ind w:left="283" w:hanging="283"/>
      <w:contextualSpacing/>
    </w:pPr>
  </w:style>
  <w:style w:type="paragraph" w:styleId="Lista2">
    <w:name w:val="List 2"/>
    <w:basedOn w:val="Normal"/>
    <w:rsid w:val="00FB2268"/>
    <w:pPr>
      <w:ind w:left="566" w:hanging="283"/>
      <w:contextualSpacing/>
    </w:pPr>
  </w:style>
  <w:style w:type="paragraph" w:styleId="Lista3">
    <w:name w:val="List 3"/>
    <w:basedOn w:val="Normal"/>
    <w:rsid w:val="00FB2268"/>
    <w:pPr>
      <w:ind w:left="849" w:hanging="283"/>
      <w:contextualSpacing/>
    </w:pPr>
  </w:style>
  <w:style w:type="paragraph" w:styleId="Continuarlista">
    <w:name w:val="List Continue"/>
    <w:basedOn w:val="Normal"/>
    <w:rsid w:val="00FB2268"/>
    <w:pPr>
      <w:spacing w:after="120"/>
      <w:ind w:left="283"/>
      <w:contextualSpacing/>
    </w:pPr>
  </w:style>
  <w:style w:type="paragraph" w:styleId="Textoindependienteprimerasangra">
    <w:name w:val="Body Text First Indent"/>
    <w:basedOn w:val="Textoindependiente"/>
    <w:link w:val="TextoindependienteprimerasangraCar"/>
    <w:rsid w:val="00FB2268"/>
    <w:pPr>
      <w:ind w:firstLine="210"/>
    </w:pPr>
  </w:style>
  <w:style w:type="character" w:customStyle="1" w:styleId="TextoindependienteprimerasangraCar">
    <w:name w:val="Texto independiente primera sangría Car"/>
    <w:basedOn w:val="TextoindependienteCar"/>
    <w:link w:val="Textoindependienteprimerasangra"/>
    <w:rsid w:val="00FB2268"/>
    <w:rPr>
      <w:sz w:val="24"/>
      <w:szCs w:val="24"/>
    </w:rPr>
  </w:style>
  <w:style w:type="paragraph" w:styleId="Textoindependienteprimerasangra2">
    <w:name w:val="Body Text First Indent 2"/>
    <w:basedOn w:val="Sangradetextonormal"/>
    <w:link w:val="Textoindependienteprimerasangra2Car"/>
    <w:rsid w:val="00FB2268"/>
    <w:pPr>
      <w:spacing w:after="120"/>
      <w:ind w:left="283" w:firstLine="210"/>
      <w:jc w:val="left"/>
    </w:pPr>
    <w:rPr>
      <w:rFonts w:ascii="Times New Roman" w:hAnsi="Times New Roman"/>
      <w:szCs w:val="24"/>
      <w:lang w:val="es-ES"/>
    </w:rPr>
  </w:style>
  <w:style w:type="character" w:customStyle="1" w:styleId="SangradetextonormalCar">
    <w:name w:val="Sangría de texto normal Car"/>
    <w:link w:val="Sangradetextonormal"/>
    <w:rsid w:val="00FB2268"/>
    <w:rPr>
      <w:rFonts w:ascii="Arial" w:hAnsi="Arial"/>
      <w:sz w:val="24"/>
      <w:lang w:val="es-ES_tradnl"/>
    </w:rPr>
  </w:style>
  <w:style w:type="character" w:customStyle="1" w:styleId="Textoindependienteprimerasangra2Car">
    <w:name w:val="Texto independiente primera sangría 2 Car"/>
    <w:link w:val="Textoindependienteprimerasangra2"/>
    <w:rsid w:val="00FB2268"/>
    <w:rPr>
      <w:rFonts w:ascii="Arial" w:hAnsi="Arial"/>
      <w:sz w:val="24"/>
      <w:szCs w:val="24"/>
      <w:lang w:val="es-ES_tradnl"/>
    </w:rPr>
  </w:style>
  <w:style w:type="character" w:styleId="Hipervnculovisitado">
    <w:name w:val="FollowedHyperlink"/>
    <w:uiPriority w:val="99"/>
    <w:unhideWhenUsed/>
    <w:rsid w:val="002902C3"/>
    <w:rPr>
      <w:color w:val="954F72"/>
      <w:u w:val="single"/>
    </w:rPr>
  </w:style>
  <w:style w:type="paragraph" w:customStyle="1" w:styleId="msonormal0">
    <w:name w:val="msonormal"/>
    <w:basedOn w:val="Normal"/>
    <w:rsid w:val="002902C3"/>
    <w:pPr>
      <w:spacing w:before="100" w:beforeAutospacing="1" w:after="100" w:afterAutospacing="1"/>
    </w:pPr>
  </w:style>
  <w:style w:type="paragraph" w:customStyle="1" w:styleId="xl69">
    <w:name w:val="xl69"/>
    <w:basedOn w:val="Normal"/>
    <w:rsid w:val="0029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70">
    <w:name w:val="xl70"/>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1">
    <w:name w:val="xl71"/>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14"/>
      <w:szCs w:val="14"/>
    </w:rPr>
  </w:style>
  <w:style w:type="paragraph" w:customStyle="1" w:styleId="xl72">
    <w:name w:val="xl72"/>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4"/>
      <w:szCs w:val="14"/>
    </w:rPr>
  </w:style>
  <w:style w:type="paragraph" w:customStyle="1" w:styleId="xl73">
    <w:name w:val="xl73"/>
    <w:basedOn w:val="Normal"/>
    <w:rsid w:val="002902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74">
    <w:name w:val="xl74"/>
    <w:basedOn w:val="Normal"/>
    <w:rsid w:val="002902C3"/>
    <w:pPr>
      <w:spacing w:before="100" w:beforeAutospacing="1" w:after="100" w:afterAutospacing="1"/>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47">
      <w:bodyDiv w:val="1"/>
      <w:marLeft w:val="0"/>
      <w:marRight w:val="0"/>
      <w:marTop w:val="0"/>
      <w:marBottom w:val="0"/>
      <w:divBdr>
        <w:top w:val="none" w:sz="0" w:space="0" w:color="auto"/>
        <w:left w:val="none" w:sz="0" w:space="0" w:color="auto"/>
        <w:bottom w:val="none" w:sz="0" w:space="0" w:color="auto"/>
        <w:right w:val="none" w:sz="0" w:space="0" w:color="auto"/>
      </w:divBdr>
    </w:div>
    <w:div w:id="107242763">
      <w:bodyDiv w:val="1"/>
      <w:marLeft w:val="0"/>
      <w:marRight w:val="0"/>
      <w:marTop w:val="0"/>
      <w:marBottom w:val="0"/>
      <w:divBdr>
        <w:top w:val="none" w:sz="0" w:space="0" w:color="auto"/>
        <w:left w:val="none" w:sz="0" w:space="0" w:color="auto"/>
        <w:bottom w:val="none" w:sz="0" w:space="0" w:color="auto"/>
        <w:right w:val="none" w:sz="0" w:space="0" w:color="auto"/>
      </w:divBdr>
    </w:div>
    <w:div w:id="124347840">
      <w:bodyDiv w:val="1"/>
      <w:marLeft w:val="0"/>
      <w:marRight w:val="0"/>
      <w:marTop w:val="0"/>
      <w:marBottom w:val="0"/>
      <w:divBdr>
        <w:top w:val="none" w:sz="0" w:space="0" w:color="auto"/>
        <w:left w:val="none" w:sz="0" w:space="0" w:color="auto"/>
        <w:bottom w:val="none" w:sz="0" w:space="0" w:color="auto"/>
        <w:right w:val="none" w:sz="0" w:space="0" w:color="auto"/>
      </w:divBdr>
    </w:div>
    <w:div w:id="159345915">
      <w:bodyDiv w:val="1"/>
      <w:marLeft w:val="0"/>
      <w:marRight w:val="0"/>
      <w:marTop w:val="0"/>
      <w:marBottom w:val="0"/>
      <w:divBdr>
        <w:top w:val="none" w:sz="0" w:space="0" w:color="auto"/>
        <w:left w:val="none" w:sz="0" w:space="0" w:color="auto"/>
        <w:bottom w:val="none" w:sz="0" w:space="0" w:color="auto"/>
        <w:right w:val="none" w:sz="0" w:space="0" w:color="auto"/>
      </w:divBdr>
    </w:div>
    <w:div w:id="193660549">
      <w:bodyDiv w:val="1"/>
      <w:marLeft w:val="0"/>
      <w:marRight w:val="0"/>
      <w:marTop w:val="0"/>
      <w:marBottom w:val="0"/>
      <w:divBdr>
        <w:top w:val="none" w:sz="0" w:space="0" w:color="auto"/>
        <w:left w:val="none" w:sz="0" w:space="0" w:color="auto"/>
        <w:bottom w:val="none" w:sz="0" w:space="0" w:color="auto"/>
        <w:right w:val="none" w:sz="0" w:space="0" w:color="auto"/>
      </w:divBdr>
    </w:div>
    <w:div w:id="246889290">
      <w:bodyDiv w:val="1"/>
      <w:marLeft w:val="0"/>
      <w:marRight w:val="0"/>
      <w:marTop w:val="0"/>
      <w:marBottom w:val="0"/>
      <w:divBdr>
        <w:top w:val="none" w:sz="0" w:space="0" w:color="auto"/>
        <w:left w:val="none" w:sz="0" w:space="0" w:color="auto"/>
        <w:bottom w:val="none" w:sz="0" w:space="0" w:color="auto"/>
        <w:right w:val="none" w:sz="0" w:space="0" w:color="auto"/>
      </w:divBdr>
    </w:div>
    <w:div w:id="264001516">
      <w:bodyDiv w:val="1"/>
      <w:marLeft w:val="0"/>
      <w:marRight w:val="0"/>
      <w:marTop w:val="0"/>
      <w:marBottom w:val="0"/>
      <w:divBdr>
        <w:top w:val="none" w:sz="0" w:space="0" w:color="auto"/>
        <w:left w:val="none" w:sz="0" w:space="0" w:color="auto"/>
        <w:bottom w:val="none" w:sz="0" w:space="0" w:color="auto"/>
        <w:right w:val="none" w:sz="0" w:space="0" w:color="auto"/>
      </w:divBdr>
    </w:div>
    <w:div w:id="273680699">
      <w:bodyDiv w:val="1"/>
      <w:marLeft w:val="0"/>
      <w:marRight w:val="0"/>
      <w:marTop w:val="0"/>
      <w:marBottom w:val="0"/>
      <w:divBdr>
        <w:top w:val="none" w:sz="0" w:space="0" w:color="auto"/>
        <w:left w:val="none" w:sz="0" w:space="0" w:color="auto"/>
        <w:bottom w:val="none" w:sz="0" w:space="0" w:color="auto"/>
        <w:right w:val="none" w:sz="0" w:space="0" w:color="auto"/>
      </w:divBdr>
      <w:divsChild>
        <w:div w:id="711424309">
          <w:marLeft w:val="0"/>
          <w:marRight w:val="0"/>
          <w:marTop w:val="0"/>
          <w:marBottom w:val="0"/>
          <w:divBdr>
            <w:top w:val="none" w:sz="0" w:space="0" w:color="auto"/>
            <w:left w:val="none" w:sz="0" w:space="0" w:color="auto"/>
            <w:bottom w:val="none" w:sz="0" w:space="0" w:color="auto"/>
            <w:right w:val="none" w:sz="0" w:space="0" w:color="auto"/>
          </w:divBdr>
          <w:divsChild>
            <w:div w:id="217589096">
              <w:marLeft w:val="0"/>
              <w:marRight w:val="0"/>
              <w:marTop w:val="0"/>
              <w:marBottom w:val="0"/>
              <w:divBdr>
                <w:top w:val="none" w:sz="0" w:space="0" w:color="auto"/>
                <w:left w:val="none" w:sz="0" w:space="0" w:color="auto"/>
                <w:bottom w:val="none" w:sz="0" w:space="0" w:color="auto"/>
                <w:right w:val="none" w:sz="0" w:space="0" w:color="auto"/>
              </w:divBdr>
              <w:divsChild>
                <w:div w:id="2585808">
                  <w:marLeft w:val="0"/>
                  <w:marRight w:val="0"/>
                  <w:marTop w:val="0"/>
                  <w:marBottom w:val="0"/>
                  <w:divBdr>
                    <w:top w:val="none" w:sz="0" w:space="0" w:color="auto"/>
                    <w:left w:val="none" w:sz="0" w:space="0" w:color="auto"/>
                    <w:bottom w:val="none" w:sz="0" w:space="0" w:color="auto"/>
                    <w:right w:val="none" w:sz="0" w:space="0" w:color="auto"/>
                  </w:divBdr>
                  <w:divsChild>
                    <w:div w:id="1492596686">
                      <w:marLeft w:val="0"/>
                      <w:marRight w:val="0"/>
                      <w:marTop w:val="0"/>
                      <w:marBottom w:val="0"/>
                      <w:divBdr>
                        <w:top w:val="none" w:sz="0" w:space="0" w:color="auto"/>
                        <w:left w:val="none" w:sz="0" w:space="0" w:color="auto"/>
                        <w:bottom w:val="none" w:sz="0" w:space="0" w:color="auto"/>
                        <w:right w:val="none" w:sz="0" w:space="0" w:color="auto"/>
                      </w:divBdr>
                      <w:divsChild>
                        <w:div w:id="857960635">
                          <w:marLeft w:val="0"/>
                          <w:marRight w:val="0"/>
                          <w:marTop w:val="0"/>
                          <w:marBottom w:val="0"/>
                          <w:divBdr>
                            <w:top w:val="none" w:sz="0" w:space="0" w:color="auto"/>
                            <w:left w:val="none" w:sz="0" w:space="0" w:color="auto"/>
                            <w:bottom w:val="none" w:sz="0" w:space="0" w:color="auto"/>
                            <w:right w:val="none" w:sz="0" w:space="0" w:color="auto"/>
                          </w:divBdr>
                          <w:divsChild>
                            <w:div w:id="881555769">
                              <w:marLeft w:val="0"/>
                              <w:marRight w:val="0"/>
                              <w:marTop w:val="0"/>
                              <w:marBottom w:val="0"/>
                              <w:divBdr>
                                <w:top w:val="none" w:sz="0" w:space="0" w:color="auto"/>
                                <w:left w:val="none" w:sz="0" w:space="0" w:color="auto"/>
                                <w:bottom w:val="none" w:sz="0" w:space="0" w:color="auto"/>
                                <w:right w:val="none" w:sz="0" w:space="0" w:color="auto"/>
                              </w:divBdr>
                              <w:divsChild>
                                <w:div w:id="1115252891">
                                  <w:marLeft w:val="0"/>
                                  <w:marRight w:val="0"/>
                                  <w:marTop w:val="0"/>
                                  <w:marBottom w:val="0"/>
                                  <w:divBdr>
                                    <w:top w:val="none" w:sz="0" w:space="0" w:color="auto"/>
                                    <w:left w:val="none" w:sz="0" w:space="0" w:color="auto"/>
                                    <w:bottom w:val="none" w:sz="0" w:space="0" w:color="auto"/>
                                    <w:right w:val="none" w:sz="0" w:space="0" w:color="auto"/>
                                  </w:divBdr>
                                  <w:divsChild>
                                    <w:div w:id="54859596">
                                      <w:marLeft w:val="0"/>
                                      <w:marRight w:val="0"/>
                                      <w:marTop w:val="0"/>
                                      <w:marBottom w:val="0"/>
                                      <w:divBdr>
                                        <w:top w:val="none" w:sz="0" w:space="0" w:color="auto"/>
                                        <w:left w:val="none" w:sz="0" w:space="0" w:color="auto"/>
                                        <w:bottom w:val="none" w:sz="0" w:space="0" w:color="auto"/>
                                        <w:right w:val="none" w:sz="0" w:space="0" w:color="auto"/>
                                      </w:divBdr>
                                      <w:divsChild>
                                        <w:div w:id="1240292402">
                                          <w:marLeft w:val="0"/>
                                          <w:marRight w:val="0"/>
                                          <w:marTop w:val="0"/>
                                          <w:marBottom w:val="0"/>
                                          <w:divBdr>
                                            <w:top w:val="none" w:sz="0" w:space="0" w:color="auto"/>
                                            <w:left w:val="none" w:sz="0" w:space="0" w:color="auto"/>
                                            <w:bottom w:val="none" w:sz="0" w:space="0" w:color="auto"/>
                                            <w:right w:val="none" w:sz="0" w:space="0" w:color="auto"/>
                                          </w:divBdr>
                                          <w:divsChild>
                                            <w:div w:id="1474636044">
                                              <w:marLeft w:val="0"/>
                                              <w:marRight w:val="0"/>
                                              <w:marTop w:val="600"/>
                                              <w:marBottom w:val="0"/>
                                              <w:divBdr>
                                                <w:top w:val="single" w:sz="6" w:space="0" w:color="DDDDDD"/>
                                                <w:left w:val="none" w:sz="0" w:space="0" w:color="auto"/>
                                                <w:bottom w:val="none" w:sz="0" w:space="0" w:color="auto"/>
                                                <w:right w:val="none" w:sz="0" w:space="0" w:color="auto"/>
                                              </w:divBdr>
                                              <w:divsChild>
                                                <w:div w:id="209612733">
                                                  <w:marLeft w:val="0"/>
                                                  <w:marRight w:val="0"/>
                                                  <w:marTop w:val="0"/>
                                                  <w:marBottom w:val="0"/>
                                                  <w:divBdr>
                                                    <w:top w:val="none" w:sz="0" w:space="0" w:color="auto"/>
                                                    <w:left w:val="none" w:sz="0" w:space="0" w:color="auto"/>
                                                    <w:bottom w:val="none" w:sz="0" w:space="0" w:color="auto"/>
                                                    <w:right w:val="none" w:sz="0" w:space="0" w:color="auto"/>
                                                  </w:divBdr>
                                                  <w:divsChild>
                                                    <w:div w:id="50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7538011">
      <w:bodyDiv w:val="1"/>
      <w:marLeft w:val="0"/>
      <w:marRight w:val="0"/>
      <w:marTop w:val="0"/>
      <w:marBottom w:val="0"/>
      <w:divBdr>
        <w:top w:val="none" w:sz="0" w:space="0" w:color="auto"/>
        <w:left w:val="none" w:sz="0" w:space="0" w:color="auto"/>
        <w:bottom w:val="none" w:sz="0" w:space="0" w:color="auto"/>
        <w:right w:val="none" w:sz="0" w:space="0" w:color="auto"/>
      </w:divBdr>
    </w:div>
    <w:div w:id="324943602">
      <w:bodyDiv w:val="1"/>
      <w:marLeft w:val="0"/>
      <w:marRight w:val="0"/>
      <w:marTop w:val="0"/>
      <w:marBottom w:val="0"/>
      <w:divBdr>
        <w:top w:val="none" w:sz="0" w:space="0" w:color="auto"/>
        <w:left w:val="none" w:sz="0" w:space="0" w:color="auto"/>
        <w:bottom w:val="none" w:sz="0" w:space="0" w:color="auto"/>
        <w:right w:val="none" w:sz="0" w:space="0" w:color="auto"/>
      </w:divBdr>
    </w:div>
    <w:div w:id="422457994">
      <w:bodyDiv w:val="1"/>
      <w:marLeft w:val="0"/>
      <w:marRight w:val="0"/>
      <w:marTop w:val="0"/>
      <w:marBottom w:val="0"/>
      <w:divBdr>
        <w:top w:val="none" w:sz="0" w:space="0" w:color="auto"/>
        <w:left w:val="none" w:sz="0" w:space="0" w:color="auto"/>
        <w:bottom w:val="none" w:sz="0" w:space="0" w:color="auto"/>
        <w:right w:val="none" w:sz="0" w:space="0" w:color="auto"/>
      </w:divBdr>
    </w:div>
    <w:div w:id="527530389">
      <w:bodyDiv w:val="1"/>
      <w:marLeft w:val="0"/>
      <w:marRight w:val="0"/>
      <w:marTop w:val="0"/>
      <w:marBottom w:val="0"/>
      <w:divBdr>
        <w:top w:val="none" w:sz="0" w:space="0" w:color="auto"/>
        <w:left w:val="none" w:sz="0" w:space="0" w:color="auto"/>
        <w:bottom w:val="none" w:sz="0" w:space="0" w:color="auto"/>
        <w:right w:val="none" w:sz="0" w:space="0" w:color="auto"/>
      </w:divBdr>
    </w:div>
    <w:div w:id="574977465">
      <w:bodyDiv w:val="1"/>
      <w:marLeft w:val="0"/>
      <w:marRight w:val="0"/>
      <w:marTop w:val="0"/>
      <w:marBottom w:val="0"/>
      <w:divBdr>
        <w:top w:val="none" w:sz="0" w:space="0" w:color="auto"/>
        <w:left w:val="none" w:sz="0" w:space="0" w:color="auto"/>
        <w:bottom w:val="none" w:sz="0" w:space="0" w:color="auto"/>
        <w:right w:val="none" w:sz="0" w:space="0" w:color="auto"/>
      </w:divBdr>
    </w:div>
    <w:div w:id="620844281">
      <w:bodyDiv w:val="1"/>
      <w:marLeft w:val="0"/>
      <w:marRight w:val="0"/>
      <w:marTop w:val="0"/>
      <w:marBottom w:val="0"/>
      <w:divBdr>
        <w:top w:val="none" w:sz="0" w:space="0" w:color="auto"/>
        <w:left w:val="none" w:sz="0" w:space="0" w:color="auto"/>
        <w:bottom w:val="none" w:sz="0" w:space="0" w:color="auto"/>
        <w:right w:val="none" w:sz="0" w:space="0" w:color="auto"/>
      </w:divBdr>
    </w:div>
    <w:div w:id="663049799">
      <w:bodyDiv w:val="1"/>
      <w:marLeft w:val="0"/>
      <w:marRight w:val="0"/>
      <w:marTop w:val="0"/>
      <w:marBottom w:val="0"/>
      <w:divBdr>
        <w:top w:val="none" w:sz="0" w:space="0" w:color="auto"/>
        <w:left w:val="none" w:sz="0" w:space="0" w:color="auto"/>
        <w:bottom w:val="none" w:sz="0" w:space="0" w:color="auto"/>
        <w:right w:val="none" w:sz="0" w:space="0" w:color="auto"/>
      </w:divBdr>
    </w:div>
    <w:div w:id="807433343">
      <w:bodyDiv w:val="1"/>
      <w:marLeft w:val="0"/>
      <w:marRight w:val="0"/>
      <w:marTop w:val="0"/>
      <w:marBottom w:val="0"/>
      <w:divBdr>
        <w:top w:val="none" w:sz="0" w:space="0" w:color="auto"/>
        <w:left w:val="none" w:sz="0" w:space="0" w:color="auto"/>
        <w:bottom w:val="none" w:sz="0" w:space="0" w:color="auto"/>
        <w:right w:val="none" w:sz="0" w:space="0" w:color="auto"/>
      </w:divBdr>
    </w:div>
    <w:div w:id="878666398">
      <w:bodyDiv w:val="1"/>
      <w:marLeft w:val="0"/>
      <w:marRight w:val="0"/>
      <w:marTop w:val="0"/>
      <w:marBottom w:val="0"/>
      <w:divBdr>
        <w:top w:val="none" w:sz="0" w:space="0" w:color="auto"/>
        <w:left w:val="none" w:sz="0" w:space="0" w:color="auto"/>
        <w:bottom w:val="none" w:sz="0" w:space="0" w:color="auto"/>
        <w:right w:val="none" w:sz="0" w:space="0" w:color="auto"/>
      </w:divBdr>
    </w:div>
    <w:div w:id="1101491789">
      <w:bodyDiv w:val="1"/>
      <w:marLeft w:val="0"/>
      <w:marRight w:val="0"/>
      <w:marTop w:val="0"/>
      <w:marBottom w:val="0"/>
      <w:divBdr>
        <w:top w:val="none" w:sz="0" w:space="0" w:color="auto"/>
        <w:left w:val="none" w:sz="0" w:space="0" w:color="auto"/>
        <w:bottom w:val="none" w:sz="0" w:space="0" w:color="auto"/>
        <w:right w:val="none" w:sz="0" w:space="0" w:color="auto"/>
      </w:divBdr>
    </w:div>
    <w:div w:id="1254321522">
      <w:bodyDiv w:val="1"/>
      <w:marLeft w:val="0"/>
      <w:marRight w:val="0"/>
      <w:marTop w:val="0"/>
      <w:marBottom w:val="0"/>
      <w:divBdr>
        <w:top w:val="none" w:sz="0" w:space="0" w:color="auto"/>
        <w:left w:val="none" w:sz="0" w:space="0" w:color="auto"/>
        <w:bottom w:val="none" w:sz="0" w:space="0" w:color="auto"/>
        <w:right w:val="none" w:sz="0" w:space="0" w:color="auto"/>
      </w:divBdr>
    </w:div>
    <w:div w:id="1299611137">
      <w:bodyDiv w:val="1"/>
      <w:marLeft w:val="0"/>
      <w:marRight w:val="0"/>
      <w:marTop w:val="0"/>
      <w:marBottom w:val="0"/>
      <w:divBdr>
        <w:top w:val="none" w:sz="0" w:space="0" w:color="auto"/>
        <w:left w:val="none" w:sz="0" w:space="0" w:color="auto"/>
        <w:bottom w:val="none" w:sz="0" w:space="0" w:color="auto"/>
        <w:right w:val="none" w:sz="0" w:space="0" w:color="auto"/>
      </w:divBdr>
    </w:div>
    <w:div w:id="1317957892">
      <w:bodyDiv w:val="1"/>
      <w:marLeft w:val="0"/>
      <w:marRight w:val="0"/>
      <w:marTop w:val="0"/>
      <w:marBottom w:val="0"/>
      <w:divBdr>
        <w:top w:val="none" w:sz="0" w:space="0" w:color="auto"/>
        <w:left w:val="none" w:sz="0" w:space="0" w:color="auto"/>
        <w:bottom w:val="none" w:sz="0" w:space="0" w:color="auto"/>
        <w:right w:val="none" w:sz="0" w:space="0" w:color="auto"/>
      </w:divBdr>
    </w:div>
    <w:div w:id="1325472778">
      <w:bodyDiv w:val="1"/>
      <w:marLeft w:val="0"/>
      <w:marRight w:val="0"/>
      <w:marTop w:val="0"/>
      <w:marBottom w:val="0"/>
      <w:divBdr>
        <w:top w:val="none" w:sz="0" w:space="0" w:color="auto"/>
        <w:left w:val="none" w:sz="0" w:space="0" w:color="auto"/>
        <w:bottom w:val="none" w:sz="0" w:space="0" w:color="auto"/>
        <w:right w:val="none" w:sz="0" w:space="0" w:color="auto"/>
      </w:divBdr>
      <w:divsChild>
        <w:div w:id="633828142">
          <w:marLeft w:val="0"/>
          <w:marRight w:val="0"/>
          <w:marTop w:val="0"/>
          <w:marBottom w:val="0"/>
          <w:divBdr>
            <w:top w:val="none" w:sz="0" w:space="0" w:color="auto"/>
            <w:left w:val="none" w:sz="0" w:space="0" w:color="auto"/>
            <w:bottom w:val="none" w:sz="0" w:space="0" w:color="auto"/>
            <w:right w:val="none" w:sz="0" w:space="0" w:color="auto"/>
          </w:divBdr>
          <w:divsChild>
            <w:div w:id="1098254357">
              <w:marLeft w:val="0"/>
              <w:marRight w:val="0"/>
              <w:marTop w:val="0"/>
              <w:marBottom w:val="0"/>
              <w:divBdr>
                <w:top w:val="none" w:sz="0" w:space="0" w:color="auto"/>
                <w:left w:val="none" w:sz="0" w:space="0" w:color="auto"/>
                <w:bottom w:val="none" w:sz="0" w:space="0" w:color="auto"/>
                <w:right w:val="none" w:sz="0" w:space="0" w:color="auto"/>
              </w:divBdr>
              <w:divsChild>
                <w:div w:id="1059287663">
                  <w:marLeft w:val="0"/>
                  <w:marRight w:val="0"/>
                  <w:marTop w:val="0"/>
                  <w:marBottom w:val="0"/>
                  <w:divBdr>
                    <w:top w:val="none" w:sz="0" w:space="0" w:color="auto"/>
                    <w:left w:val="none" w:sz="0" w:space="0" w:color="auto"/>
                    <w:bottom w:val="none" w:sz="0" w:space="0" w:color="auto"/>
                    <w:right w:val="none" w:sz="0" w:space="0" w:color="auto"/>
                  </w:divBdr>
                  <w:divsChild>
                    <w:div w:id="613828014">
                      <w:marLeft w:val="0"/>
                      <w:marRight w:val="0"/>
                      <w:marTop w:val="0"/>
                      <w:marBottom w:val="0"/>
                      <w:divBdr>
                        <w:top w:val="none" w:sz="0" w:space="0" w:color="auto"/>
                        <w:left w:val="none" w:sz="0" w:space="0" w:color="auto"/>
                        <w:bottom w:val="none" w:sz="0" w:space="0" w:color="auto"/>
                        <w:right w:val="none" w:sz="0" w:space="0" w:color="auto"/>
                      </w:divBdr>
                      <w:divsChild>
                        <w:div w:id="343944670">
                          <w:marLeft w:val="0"/>
                          <w:marRight w:val="0"/>
                          <w:marTop w:val="0"/>
                          <w:marBottom w:val="0"/>
                          <w:divBdr>
                            <w:top w:val="none" w:sz="0" w:space="0" w:color="auto"/>
                            <w:left w:val="none" w:sz="0" w:space="0" w:color="auto"/>
                            <w:bottom w:val="none" w:sz="0" w:space="0" w:color="auto"/>
                            <w:right w:val="none" w:sz="0" w:space="0" w:color="auto"/>
                          </w:divBdr>
                          <w:divsChild>
                            <w:div w:id="414520882">
                              <w:marLeft w:val="0"/>
                              <w:marRight w:val="0"/>
                              <w:marTop w:val="0"/>
                              <w:marBottom w:val="0"/>
                              <w:divBdr>
                                <w:top w:val="none" w:sz="0" w:space="0" w:color="auto"/>
                                <w:left w:val="none" w:sz="0" w:space="0" w:color="auto"/>
                                <w:bottom w:val="none" w:sz="0" w:space="0" w:color="auto"/>
                                <w:right w:val="none" w:sz="0" w:space="0" w:color="auto"/>
                              </w:divBdr>
                              <w:divsChild>
                                <w:div w:id="581448051">
                                  <w:marLeft w:val="0"/>
                                  <w:marRight w:val="0"/>
                                  <w:marTop w:val="0"/>
                                  <w:marBottom w:val="0"/>
                                  <w:divBdr>
                                    <w:top w:val="none" w:sz="0" w:space="0" w:color="auto"/>
                                    <w:left w:val="none" w:sz="0" w:space="0" w:color="auto"/>
                                    <w:bottom w:val="none" w:sz="0" w:space="0" w:color="auto"/>
                                    <w:right w:val="none" w:sz="0" w:space="0" w:color="auto"/>
                                  </w:divBdr>
                                  <w:divsChild>
                                    <w:div w:id="2087722020">
                                      <w:marLeft w:val="0"/>
                                      <w:marRight w:val="0"/>
                                      <w:marTop w:val="0"/>
                                      <w:marBottom w:val="0"/>
                                      <w:divBdr>
                                        <w:top w:val="none" w:sz="0" w:space="0" w:color="auto"/>
                                        <w:left w:val="none" w:sz="0" w:space="0" w:color="auto"/>
                                        <w:bottom w:val="none" w:sz="0" w:space="0" w:color="auto"/>
                                        <w:right w:val="none" w:sz="0" w:space="0" w:color="auto"/>
                                      </w:divBdr>
                                      <w:divsChild>
                                        <w:div w:id="946742595">
                                          <w:marLeft w:val="0"/>
                                          <w:marRight w:val="0"/>
                                          <w:marTop w:val="0"/>
                                          <w:marBottom w:val="0"/>
                                          <w:divBdr>
                                            <w:top w:val="none" w:sz="0" w:space="0" w:color="auto"/>
                                            <w:left w:val="none" w:sz="0" w:space="0" w:color="auto"/>
                                            <w:bottom w:val="none" w:sz="0" w:space="0" w:color="auto"/>
                                            <w:right w:val="none" w:sz="0" w:space="0" w:color="auto"/>
                                          </w:divBdr>
                                          <w:divsChild>
                                            <w:div w:id="166212099">
                                              <w:marLeft w:val="0"/>
                                              <w:marRight w:val="0"/>
                                              <w:marTop w:val="600"/>
                                              <w:marBottom w:val="0"/>
                                              <w:divBdr>
                                                <w:top w:val="single" w:sz="6" w:space="0" w:color="DDDDDD"/>
                                                <w:left w:val="none" w:sz="0" w:space="0" w:color="auto"/>
                                                <w:bottom w:val="none" w:sz="0" w:space="0" w:color="auto"/>
                                                <w:right w:val="none" w:sz="0" w:space="0" w:color="auto"/>
                                              </w:divBdr>
                                              <w:divsChild>
                                                <w:div w:id="1549417900">
                                                  <w:marLeft w:val="0"/>
                                                  <w:marRight w:val="0"/>
                                                  <w:marTop w:val="0"/>
                                                  <w:marBottom w:val="0"/>
                                                  <w:divBdr>
                                                    <w:top w:val="none" w:sz="0" w:space="0" w:color="auto"/>
                                                    <w:left w:val="none" w:sz="0" w:space="0" w:color="auto"/>
                                                    <w:bottom w:val="none" w:sz="0" w:space="0" w:color="auto"/>
                                                    <w:right w:val="none" w:sz="0" w:space="0" w:color="auto"/>
                                                  </w:divBdr>
                                                  <w:divsChild>
                                                    <w:div w:id="1778596243">
                                                      <w:marLeft w:val="0"/>
                                                      <w:marRight w:val="0"/>
                                                      <w:marTop w:val="0"/>
                                                      <w:marBottom w:val="0"/>
                                                      <w:divBdr>
                                                        <w:top w:val="none" w:sz="0" w:space="0" w:color="auto"/>
                                                        <w:left w:val="none" w:sz="0" w:space="0" w:color="auto"/>
                                                        <w:bottom w:val="none" w:sz="0" w:space="0" w:color="auto"/>
                                                        <w:right w:val="none" w:sz="0" w:space="0" w:color="auto"/>
                                                      </w:divBdr>
                                                      <w:divsChild>
                                                        <w:div w:id="14040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3677558">
      <w:bodyDiv w:val="1"/>
      <w:marLeft w:val="0"/>
      <w:marRight w:val="0"/>
      <w:marTop w:val="0"/>
      <w:marBottom w:val="0"/>
      <w:divBdr>
        <w:top w:val="none" w:sz="0" w:space="0" w:color="auto"/>
        <w:left w:val="none" w:sz="0" w:space="0" w:color="auto"/>
        <w:bottom w:val="none" w:sz="0" w:space="0" w:color="auto"/>
        <w:right w:val="none" w:sz="0" w:space="0" w:color="auto"/>
      </w:divBdr>
    </w:div>
    <w:div w:id="1499419611">
      <w:bodyDiv w:val="1"/>
      <w:marLeft w:val="0"/>
      <w:marRight w:val="0"/>
      <w:marTop w:val="0"/>
      <w:marBottom w:val="0"/>
      <w:divBdr>
        <w:top w:val="none" w:sz="0" w:space="0" w:color="auto"/>
        <w:left w:val="none" w:sz="0" w:space="0" w:color="auto"/>
        <w:bottom w:val="none" w:sz="0" w:space="0" w:color="auto"/>
        <w:right w:val="none" w:sz="0" w:space="0" w:color="auto"/>
      </w:divBdr>
    </w:div>
    <w:div w:id="1512375873">
      <w:bodyDiv w:val="1"/>
      <w:marLeft w:val="0"/>
      <w:marRight w:val="0"/>
      <w:marTop w:val="0"/>
      <w:marBottom w:val="0"/>
      <w:divBdr>
        <w:top w:val="none" w:sz="0" w:space="0" w:color="auto"/>
        <w:left w:val="none" w:sz="0" w:space="0" w:color="auto"/>
        <w:bottom w:val="none" w:sz="0" w:space="0" w:color="auto"/>
        <w:right w:val="none" w:sz="0" w:space="0" w:color="auto"/>
      </w:divBdr>
    </w:div>
    <w:div w:id="1529562783">
      <w:bodyDiv w:val="1"/>
      <w:marLeft w:val="0"/>
      <w:marRight w:val="0"/>
      <w:marTop w:val="0"/>
      <w:marBottom w:val="0"/>
      <w:divBdr>
        <w:top w:val="none" w:sz="0" w:space="0" w:color="auto"/>
        <w:left w:val="none" w:sz="0" w:space="0" w:color="auto"/>
        <w:bottom w:val="none" w:sz="0" w:space="0" w:color="auto"/>
        <w:right w:val="none" w:sz="0" w:space="0" w:color="auto"/>
      </w:divBdr>
    </w:div>
    <w:div w:id="1551381311">
      <w:bodyDiv w:val="1"/>
      <w:marLeft w:val="0"/>
      <w:marRight w:val="0"/>
      <w:marTop w:val="0"/>
      <w:marBottom w:val="0"/>
      <w:divBdr>
        <w:top w:val="none" w:sz="0" w:space="0" w:color="auto"/>
        <w:left w:val="none" w:sz="0" w:space="0" w:color="auto"/>
        <w:bottom w:val="none" w:sz="0" w:space="0" w:color="auto"/>
        <w:right w:val="none" w:sz="0" w:space="0" w:color="auto"/>
      </w:divBdr>
    </w:div>
    <w:div w:id="1588033421">
      <w:bodyDiv w:val="1"/>
      <w:marLeft w:val="0"/>
      <w:marRight w:val="0"/>
      <w:marTop w:val="0"/>
      <w:marBottom w:val="0"/>
      <w:divBdr>
        <w:top w:val="none" w:sz="0" w:space="0" w:color="auto"/>
        <w:left w:val="none" w:sz="0" w:space="0" w:color="auto"/>
        <w:bottom w:val="none" w:sz="0" w:space="0" w:color="auto"/>
        <w:right w:val="none" w:sz="0" w:space="0" w:color="auto"/>
      </w:divBdr>
    </w:div>
    <w:div w:id="1680280060">
      <w:bodyDiv w:val="1"/>
      <w:marLeft w:val="0"/>
      <w:marRight w:val="0"/>
      <w:marTop w:val="0"/>
      <w:marBottom w:val="0"/>
      <w:divBdr>
        <w:top w:val="none" w:sz="0" w:space="0" w:color="auto"/>
        <w:left w:val="none" w:sz="0" w:space="0" w:color="auto"/>
        <w:bottom w:val="none" w:sz="0" w:space="0" w:color="auto"/>
        <w:right w:val="none" w:sz="0" w:space="0" w:color="auto"/>
      </w:divBdr>
      <w:divsChild>
        <w:div w:id="1998458904">
          <w:marLeft w:val="0"/>
          <w:marRight w:val="0"/>
          <w:marTop w:val="0"/>
          <w:marBottom w:val="0"/>
          <w:divBdr>
            <w:top w:val="none" w:sz="0" w:space="0" w:color="auto"/>
            <w:left w:val="none" w:sz="0" w:space="0" w:color="auto"/>
            <w:bottom w:val="none" w:sz="0" w:space="0" w:color="auto"/>
            <w:right w:val="none" w:sz="0" w:space="0" w:color="auto"/>
          </w:divBdr>
          <w:divsChild>
            <w:div w:id="918754625">
              <w:marLeft w:val="0"/>
              <w:marRight w:val="0"/>
              <w:marTop w:val="0"/>
              <w:marBottom w:val="0"/>
              <w:divBdr>
                <w:top w:val="none" w:sz="0" w:space="0" w:color="auto"/>
                <w:left w:val="none" w:sz="0" w:space="0" w:color="auto"/>
                <w:bottom w:val="none" w:sz="0" w:space="0" w:color="auto"/>
                <w:right w:val="none" w:sz="0" w:space="0" w:color="auto"/>
              </w:divBdr>
              <w:divsChild>
                <w:div w:id="951519254">
                  <w:marLeft w:val="0"/>
                  <w:marRight w:val="0"/>
                  <w:marTop w:val="0"/>
                  <w:marBottom w:val="0"/>
                  <w:divBdr>
                    <w:top w:val="none" w:sz="0" w:space="0" w:color="auto"/>
                    <w:left w:val="none" w:sz="0" w:space="0" w:color="auto"/>
                    <w:bottom w:val="none" w:sz="0" w:space="0" w:color="auto"/>
                    <w:right w:val="none" w:sz="0" w:space="0" w:color="auto"/>
                  </w:divBdr>
                  <w:divsChild>
                    <w:div w:id="880747494">
                      <w:marLeft w:val="0"/>
                      <w:marRight w:val="0"/>
                      <w:marTop w:val="0"/>
                      <w:marBottom w:val="0"/>
                      <w:divBdr>
                        <w:top w:val="none" w:sz="0" w:space="0" w:color="auto"/>
                        <w:left w:val="none" w:sz="0" w:space="0" w:color="auto"/>
                        <w:bottom w:val="none" w:sz="0" w:space="0" w:color="auto"/>
                        <w:right w:val="none" w:sz="0" w:space="0" w:color="auto"/>
                      </w:divBdr>
                      <w:divsChild>
                        <w:div w:id="381944970">
                          <w:marLeft w:val="0"/>
                          <w:marRight w:val="0"/>
                          <w:marTop w:val="0"/>
                          <w:marBottom w:val="0"/>
                          <w:divBdr>
                            <w:top w:val="none" w:sz="0" w:space="0" w:color="auto"/>
                            <w:left w:val="none" w:sz="0" w:space="0" w:color="auto"/>
                            <w:bottom w:val="none" w:sz="0" w:space="0" w:color="auto"/>
                            <w:right w:val="none" w:sz="0" w:space="0" w:color="auto"/>
                          </w:divBdr>
                          <w:divsChild>
                            <w:div w:id="1293709594">
                              <w:marLeft w:val="0"/>
                              <w:marRight w:val="0"/>
                              <w:marTop w:val="0"/>
                              <w:marBottom w:val="0"/>
                              <w:divBdr>
                                <w:top w:val="none" w:sz="0" w:space="0" w:color="auto"/>
                                <w:left w:val="none" w:sz="0" w:space="0" w:color="auto"/>
                                <w:bottom w:val="none" w:sz="0" w:space="0" w:color="auto"/>
                                <w:right w:val="none" w:sz="0" w:space="0" w:color="auto"/>
                              </w:divBdr>
                              <w:divsChild>
                                <w:div w:id="1642342815">
                                  <w:marLeft w:val="0"/>
                                  <w:marRight w:val="0"/>
                                  <w:marTop w:val="0"/>
                                  <w:marBottom w:val="0"/>
                                  <w:divBdr>
                                    <w:top w:val="none" w:sz="0" w:space="0" w:color="auto"/>
                                    <w:left w:val="none" w:sz="0" w:space="0" w:color="auto"/>
                                    <w:bottom w:val="none" w:sz="0" w:space="0" w:color="auto"/>
                                    <w:right w:val="none" w:sz="0" w:space="0" w:color="auto"/>
                                  </w:divBdr>
                                  <w:divsChild>
                                    <w:div w:id="124472885">
                                      <w:marLeft w:val="0"/>
                                      <w:marRight w:val="0"/>
                                      <w:marTop w:val="0"/>
                                      <w:marBottom w:val="0"/>
                                      <w:divBdr>
                                        <w:top w:val="none" w:sz="0" w:space="0" w:color="auto"/>
                                        <w:left w:val="none" w:sz="0" w:space="0" w:color="auto"/>
                                        <w:bottom w:val="none" w:sz="0" w:space="0" w:color="auto"/>
                                        <w:right w:val="none" w:sz="0" w:space="0" w:color="auto"/>
                                      </w:divBdr>
                                      <w:divsChild>
                                        <w:div w:id="797918566">
                                          <w:marLeft w:val="0"/>
                                          <w:marRight w:val="0"/>
                                          <w:marTop w:val="0"/>
                                          <w:marBottom w:val="0"/>
                                          <w:divBdr>
                                            <w:top w:val="none" w:sz="0" w:space="0" w:color="auto"/>
                                            <w:left w:val="none" w:sz="0" w:space="0" w:color="auto"/>
                                            <w:bottom w:val="none" w:sz="0" w:space="0" w:color="auto"/>
                                            <w:right w:val="none" w:sz="0" w:space="0" w:color="auto"/>
                                          </w:divBdr>
                                          <w:divsChild>
                                            <w:div w:id="1919822131">
                                              <w:marLeft w:val="0"/>
                                              <w:marRight w:val="0"/>
                                              <w:marTop w:val="600"/>
                                              <w:marBottom w:val="0"/>
                                              <w:divBdr>
                                                <w:top w:val="single" w:sz="6" w:space="0" w:color="DDDDDD"/>
                                                <w:left w:val="none" w:sz="0" w:space="0" w:color="auto"/>
                                                <w:bottom w:val="none" w:sz="0" w:space="0" w:color="auto"/>
                                                <w:right w:val="none" w:sz="0" w:space="0" w:color="auto"/>
                                              </w:divBdr>
                                              <w:divsChild>
                                                <w:div w:id="9603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8631196">
      <w:bodyDiv w:val="1"/>
      <w:marLeft w:val="0"/>
      <w:marRight w:val="0"/>
      <w:marTop w:val="0"/>
      <w:marBottom w:val="0"/>
      <w:divBdr>
        <w:top w:val="none" w:sz="0" w:space="0" w:color="auto"/>
        <w:left w:val="none" w:sz="0" w:space="0" w:color="auto"/>
        <w:bottom w:val="none" w:sz="0" w:space="0" w:color="auto"/>
        <w:right w:val="none" w:sz="0" w:space="0" w:color="auto"/>
      </w:divBdr>
    </w:div>
    <w:div w:id="1691099148">
      <w:bodyDiv w:val="1"/>
      <w:marLeft w:val="0"/>
      <w:marRight w:val="0"/>
      <w:marTop w:val="0"/>
      <w:marBottom w:val="0"/>
      <w:divBdr>
        <w:top w:val="none" w:sz="0" w:space="0" w:color="auto"/>
        <w:left w:val="none" w:sz="0" w:space="0" w:color="auto"/>
        <w:bottom w:val="none" w:sz="0" w:space="0" w:color="auto"/>
        <w:right w:val="none" w:sz="0" w:space="0" w:color="auto"/>
      </w:divBdr>
    </w:div>
    <w:div w:id="1820228638">
      <w:bodyDiv w:val="1"/>
      <w:marLeft w:val="0"/>
      <w:marRight w:val="0"/>
      <w:marTop w:val="0"/>
      <w:marBottom w:val="0"/>
      <w:divBdr>
        <w:top w:val="none" w:sz="0" w:space="0" w:color="auto"/>
        <w:left w:val="none" w:sz="0" w:space="0" w:color="auto"/>
        <w:bottom w:val="none" w:sz="0" w:space="0" w:color="auto"/>
        <w:right w:val="none" w:sz="0" w:space="0" w:color="auto"/>
      </w:divBdr>
    </w:div>
    <w:div w:id="1846166969">
      <w:bodyDiv w:val="1"/>
      <w:marLeft w:val="0"/>
      <w:marRight w:val="0"/>
      <w:marTop w:val="0"/>
      <w:marBottom w:val="0"/>
      <w:divBdr>
        <w:top w:val="none" w:sz="0" w:space="0" w:color="auto"/>
        <w:left w:val="none" w:sz="0" w:space="0" w:color="auto"/>
        <w:bottom w:val="none" w:sz="0" w:space="0" w:color="auto"/>
        <w:right w:val="none" w:sz="0" w:space="0" w:color="auto"/>
      </w:divBdr>
    </w:div>
    <w:div w:id="1873225727">
      <w:bodyDiv w:val="1"/>
      <w:marLeft w:val="0"/>
      <w:marRight w:val="0"/>
      <w:marTop w:val="0"/>
      <w:marBottom w:val="0"/>
      <w:divBdr>
        <w:top w:val="none" w:sz="0" w:space="0" w:color="auto"/>
        <w:left w:val="none" w:sz="0" w:space="0" w:color="auto"/>
        <w:bottom w:val="none" w:sz="0" w:space="0" w:color="auto"/>
        <w:right w:val="none" w:sz="0" w:space="0" w:color="auto"/>
      </w:divBdr>
    </w:div>
    <w:div w:id="1882672341">
      <w:bodyDiv w:val="1"/>
      <w:marLeft w:val="0"/>
      <w:marRight w:val="0"/>
      <w:marTop w:val="0"/>
      <w:marBottom w:val="0"/>
      <w:divBdr>
        <w:top w:val="none" w:sz="0" w:space="0" w:color="auto"/>
        <w:left w:val="none" w:sz="0" w:space="0" w:color="auto"/>
        <w:bottom w:val="none" w:sz="0" w:space="0" w:color="auto"/>
        <w:right w:val="none" w:sz="0" w:space="0" w:color="auto"/>
      </w:divBdr>
    </w:div>
    <w:div w:id="1940790241">
      <w:bodyDiv w:val="1"/>
      <w:marLeft w:val="0"/>
      <w:marRight w:val="0"/>
      <w:marTop w:val="0"/>
      <w:marBottom w:val="0"/>
      <w:divBdr>
        <w:top w:val="none" w:sz="0" w:space="0" w:color="auto"/>
        <w:left w:val="none" w:sz="0" w:space="0" w:color="auto"/>
        <w:bottom w:val="none" w:sz="0" w:space="0" w:color="auto"/>
        <w:right w:val="none" w:sz="0" w:space="0" w:color="auto"/>
      </w:divBdr>
    </w:div>
    <w:div w:id="2022197492">
      <w:bodyDiv w:val="1"/>
      <w:marLeft w:val="0"/>
      <w:marRight w:val="0"/>
      <w:marTop w:val="0"/>
      <w:marBottom w:val="0"/>
      <w:divBdr>
        <w:top w:val="none" w:sz="0" w:space="0" w:color="auto"/>
        <w:left w:val="none" w:sz="0" w:space="0" w:color="auto"/>
        <w:bottom w:val="none" w:sz="0" w:space="0" w:color="auto"/>
        <w:right w:val="none" w:sz="0" w:space="0" w:color="auto"/>
      </w:divBdr>
    </w:div>
    <w:div w:id="2052535266">
      <w:bodyDiv w:val="1"/>
      <w:marLeft w:val="0"/>
      <w:marRight w:val="0"/>
      <w:marTop w:val="0"/>
      <w:marBottom w:val="0"/>
      <w:divBdr>
        <w:top w:val="none" w:sz="0" w:space="0" w:color="auto"/>
        <w:left w:val="none" w:sz="0" w:space="0" w:color="auto"/>
        <w:bottom w:val="none" w:sz="0" w:space="0" w:color="auto"/>
        <w:right w:val="none" w:sz="0" w:space="0" w:color="auto"/>
      </w:divBdr>
    </w:div>
    <w:div w:id="212403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agon.es/-/subvenciones-a-entidades-locales-de-aragon" TargetMode="External"/><Relationship Id="rId13" Type="http://schemas.openxmlformats.org/officeDocument/2006/relationships/hyperlink" Target="https://www.aragon.es/tramitador/-/tramite/gestion-de-proteccion-de-datos/ejercicio-del-derecho-de-limitac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tramitador/-/tramite/gestion-de-proteccion-de-datos/ejercicio-del-derecho-a-la-portabilidad-de-los-dato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7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gestion-de-proteccion-de-datos/ejercicio-del-derecho-de-supresion-derecho-al-olvido"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ejercicio-del-derecho-a-no-ser-objeto-de-decisiones-individuales-automatizadas" TargetMode="External"/><Relationship Id="rId10" Type="http://schemas.openxmlformats.org/officeDocument/2006/relationships/hyperlink" Target="https://www.aragon.es/tramitador/-/tramite/gestion-de-proteccion-de-datos/ejercicio-del-derecho-de-rectificac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agon.es/tramitador/-/tramite/gestion-de-proteccion-de-datos/ejercicio-del-derecho-de-acceso" TargetMode="External"/><Relationship Id="rId14" Type="http://schemas.openxmlformats.org/officeDocument/2006/relationships/hyperlink" Target="https://www.aragon.es/tramitador/-/tramite/gestion-de-proteccion-de-datos/ejercicio-del-derecho-de-oposi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BBDF5-D2A8-4FBA-94A1-2ADB6BD2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3447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ORDEN DE DE DE 2016, DEL CONSEJERO DE PRESIDENCIA, POR LA QUE SE CONVOCAN SUBVENCIONES CON CARGO AL FONDO DE INVERSIONES DE TERUEL DEL AÑO 2016 PARA INFRAESTRUCTURAS MUNICIPALES DE DICHA PROVINCIA</vt:lpstr>
    </vt:vector>
  </TitlesOfParts>
  <Company>Gobierno de Aragon</Company>
  <LinksUpToDate>false</LinksUpToDate>
  <CharactersWithSpaces>3759</CharactersWithSpaces>
  <SharedDoc>false</SharedDoc>
  <HLinks>
    <vt:vector size="486" baseType="variant">
      <vt:variant>
        <vt:i4>131080</vt:i4>
      </vt:variant>
      <vt:variant>
        <vt:i4>312</vt:i4>
      </vt:variant>
      <vt:variant>
        <vt:i4>0</vt:i4>
      </vt:variant>
      <vt:variant>
        <vt:i4>5</vt:i4>
      </vt:variant>
      <vt:variant>
        <vt:lpwstr>https://aplicaciones.aragon.es/notif_lopd_pub/details.action?fileId=748</vt:lpwstr>
      </vt:variant>
      <vt:variant>
        <vt:lpwstr/>
      </vt:variant>
      <vt:variant>
        <vt:i4>1310789</vt:i4>
      </vt:variant>
      <vt:variant>
        <vt:i4>309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303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300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297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294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291</vt:i4>
      </vt:variant>
      <vt:variant>
        <vt:i4>0</vt:i4>
      </vt:variant>
      <vt:variant>
        <vt:i4>5</vt:i4>
      </vt:variant>
      <vt:variant>
        <vt:lpwstr>https://www.aragon.es/tramitador/-/tramite/gestion-de-proteccion-de-datos/ejercicio-del-derecho-de-acceso</vt:lpwstr>
      </vt:variant>
      <vt:variant>
        <vt:lpwstr/>
      </vt:variant>
      <vt:variant>
        <vt:i4>131080</vt:i4>
      </vt:variant>
      <vt:variant>
        <vt:i4>280</vt:i4>
      </vt:variant>
      <vt:variant>
        <vt:i4>0</vt:i4>
      </vt:variant>
      <vt:variant>
        <vt:i4>5</vt:i4>
      </vt:variant>
      <vt:variant>
        <vt:lpwstr>https://aplicaciones.aragon.es/notif_lopd_pub/details.action?fileId=748</vt:lpwstr>
      </vt:variant>
      <vt:variant>
        <vt:lpwstr/>
      </vt:variant>
      <vt:variant>
        <vt:i4>1310789</vt:i4>
      </vt:variant>
      <vt:variant>
        <vt:i4>277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274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268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265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262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259</vt:i4>
      </vt:variant>
      <vt:variant>
        <vt:i4>0</vt:i4>
      </vt:variant>
      <vt:variant>
        <vt:i4>5</vt:i4>
      </vt:variant>
      <vt:variant>
        <vt:lpwstr>https://www.aragon.es/tramitador/-/tramite/gestion-de-proteccion-de-datos/ejercicio-del-derecho-de-acceso</vt:lpwstr>
      </vt:variant>
      <vt:variant>
        <vt:lpwstr/>
      </vt:variant>
      <vt:variant>
        <vt:i4>131080</vt:i4>
      </vt:variant>
      <vt:variant>
        <vt:i4>248</vt:i4>
      </vt:variant>
      <vt:variant>
        <vt:i4>0</vt:i4>
      </vt:variant>
      <vt:variant>
        <vt:i4>5</vt:i4>
      </vt:variant>
      <vt:variant>
        <vt:lpwstr>https://aplicaciones.aragon.es/notif_lopd_pub/details.action?fileId=748</vt:lpwstr>
      </vt:variant>
      <vt:variant>
        <vt:lpwstr/>
      </vt:variant>
      <vt:variant>
        <vt:i4>1310789</vt:i4>
      </vt:variant>
      <vt:variant>
        <vt:i4>245</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242</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239</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236</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233</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230</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227</vt:i4>
      </vt:variant>
      <vt:variant>
        <vt:i4>0</vt:i4>
      </vt:variant>
      <vt:variant>
        <vt:i4>5</vt:i4>
      </vt:variant>
      <vt:variant>
        <vt:lpwstr>https://www.aragon.es/tramitador/-/tramite/gestion-de-proteccion-de-datos/ejercicio-del-derecho-de-acceso</vt:lpwstr>
      </vt:variant>
      <vt:variant>
        <vt:lpwstr/>
      </vt:variant>
      <vt:variant>
        <vt:i4>131080</vt:i4>
      </vt:variant>
      <vt:variant>
        <vt:i4>220</vt:i4>
      </vt:variant>
      <vt:variant>
        <vt:i4>0</vt:i4>
      </vt:variant>
      <vt:variant>
        <vt:i4>5</vt:i4>
      </vt:variant>
      <vt:variant>
        <vt:lpwstr>https://aplicaciones.aragon.es/notif_lopd_pub/details.action?fileId=748</vt:lpwstr>
      </vt:variant>
      <vt:variant>
        <vt:lpwstr/>
      </vt:variant>
      <vt:variant>
        <vt:i4>1310789</vt:i4>
      </vt:variant>
      <vt:variant>
        <vt:i4>217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214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202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199</vt:i4>
      </vt:variant>
      <vt:variant>
        <vt:i4>0</vt:i4>
      </vt:variant>
      <vt:variant>
        <vt:i4>5</vt:i4>
      </vt:variant>
      <vt:variant>
        <vt:lpwstr>https://www.aragon.es/tramitador/-/tramite/gestion-de-proteccion-de-datos/ejercicio-del-derecho-de-acceso</vt:lpwstr>
      </vt:variant>
      <vt:variant>
        <vt:lpwstr/>
      </vt:variant>
      <vt:variant>
        <vt:i4>131080</vt:i4>
      </vt:variant>
      <vt:variant>
        <vt:i4>192</vt:i4>
      </vt:variant>
      <vt:variant>
        <vt:i4>0</vt:i4>
      </vt:variant>
      <vt:variant>
        <vt:i4>5</vt:i4>
      </vt:variant>
      <vt:variant>
        <vt:lpwstr>https://aplicaciones.aragon.es/notif_lopd_pub/details.action?fileId=748</vt:lpwstr>
      </vt:variant>
      <vt:variant>
        <vt:lpwstr/>
      </vt:variant>
      <vt:variant>
        <vt:i4>1310789</vt:i4>
      </vt:variant>
      <vt:variant>
        <vt:i4>189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186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183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180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177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174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171</vt:i4>
      </vt:variant>
      <vt:variant>
        <vt:i4>0</vt:i4>
      </vt:variant>
      <vt:variant>
        <vt:i4>5</vt:i4>
      </vt:variant>
      <vt:variant>
        <vt:lpwstr>https://www.aragon.es/tramitador/-/tramite/gestion-de-proteccion-de-datos/ejercicio-del-derecho-de-acceso</vt:lpwstr>
      </vt:variant>
      <vt:variant>
        <vt:lpwstr/>
      </vt:variant>
      <vt:variant>
        <vt:i4>131080</vt:i4>
      </vt:variant>
      <vt:variant>
        <vt:i4>156</vt:i4>
      </vt:variant>
      <vt:variant>
        <vt:i4>0</vt:i4>
      </vt:variant>
      <vt:variant>
        <vt:i4>5</vt:i4>
      </vt:variant>
      <vt:variant>
        <vt:lpwstr>https://aplicaciones.aragon.es/notif_lopd_pub/details.action?fileId=748</vt:lpwstr>
      </vt:variant>
      <vt:variant>
        <vt:lpwstr/>
      </vt:variant>
      <vt:variant>
        <vt:i4>1310789</vt:i4>
      </vt:variant>
      <vt:variant>
        <vt:i4>153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150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147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144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141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138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135</vt:i4>
      </vt:variant>
      <vt:variant>
        <vt:i4>0</vt:i4>
      </vt:variant>
      <vt:variant>
        <vt:i4>5</vt:i4>
      </vt:variant>
      <vt:variant>
        <vt:lpwstr>https://www.aragon.es/tramitador/-/tramite/gestion-de-proteccion-de-datos/ejercicio-del-derecho-de-acceso</vt:lpwstr>
      </vt:variant>
      <vt:variant>
        <vt:lpwstr/>
      </vt:variant>
      <vt:variant>
        <vt:i4>131080</vt:i4>
      </vt:variant>
      <vt:variant>
        <vt:i4>120</vt:i4>
      </vt:variant>
      <vt:variant>
        <vt:i4>0</vt:i4>
      </vt:variant>
      <vt:variant>
        <vt:i4>5</vt:i4>
      </vt:variant>
      <vt:variant>
        <vt:lpwstr>https://aplicaciones.aragon.es/notif_lopd_pub/details.action?fileId=748</vt:lpwstr>
      </vt:variant>
      <vt:variant>
        <vt:lpwstr/>
      </vt:variant>
      <vt:variant>
        <vt:i4>1310789</vt:i4>
      </vt:variant>
      <vt:variant>
        <vt:i4>117</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114</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111</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108</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105</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102</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99</vt:i4>
      </vt:variant>
      <vt:variant>
        <vt:i4>0</vt:i4>
      </vt:variant>
      <vt:variant>
        <vt:i4>5</vt:i4>
      </vt:variant>
      <vt:variant>
        <vt:lpwstr>https://www.aragon.es/tramitador/-/tramite/gestion-de-proteccion-de-datos/ejercicio-del-derecho-de-acceso</vt:lpwstr>
      </vt:variant>
      <vt:variant>
        <vt:lpwstr/>
      </vt:variant>
      <vt:variant>
        <vt:i4>131080</vt:i4>
      </vt:variant>
      <vt:variant>
        <vt:i4>96</vt:i4>
      </vt:variant>
      <vt:variant>
        <vt:i4>0</vt:i4>
      </vt:variant>
      <vt:variant>
        <vt:i4>5</vt:i4>
      </vt:variant>
      <vt:variant>
        <vt:lpwstr>https://aplicaciones.aragon.es/notif_lopd_pub/details.action?fileId=748</vt:lpwstr>
      </vt:variant>
      <vt:variant>
        <vt:lpwstr/>
      </vt:variant>
      <vt:variant>
        <vt:i4>1310789</vt:i4>
      </vt:variant>
      <vt:variant>
        <vt:i4>93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90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87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84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81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78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75</vt:i4>
      </vt:variant>
      <vt:variant>
        <vt:i4>0</vt:i4>
      </vt:variant>
      <vt:variant>
        <vt:i4>5</vt:i4>
      </vt:variant>
      <vt:variant>
        <vt:lpwstr>https://www.aragon.es/tramitador/-/tramite/gestion-de-proteccion-de-datos/ejercicio-del-derecho-de-acceso</vt:lpwstr>
      </vt:variant>
      <vt:variant>
        <vt:lpwstr/>
      </vt:variant>
      <vt:variant>
        <vt:i4>131080</vt:i4>
      </vt:variant>
      <vt:variant>
        <vt:i4>72</vt:i4>
      </vt:variant>
      <vt:variant>
        <vt:i4>0</vt:i4>
      </vt:variant>
      <vt:variant>
        <vt:i4>5</vt:i4>
      </vt:variant>
      <vt:variant>
        <vt:lpwstr>https://aplicaciones.aragon.es/notif_lopd_pub/details.action?fileId=748</vt:lpwstr>
      </vt:variant>
      <vt:variant>
        <vt:lpwstr/>
      </vt:variant>
      <vt:variant>
        <vt:i4>1310789</vt:i4>
      </vt:variant>
      <vt:variant>
        <vt:i4>69</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66</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63</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60</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57</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54</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51</vt:i4>
      </vt:variant>
      <vt:variant>
        <vt:i4>0</vt:i4>
      </vt:variant>
      <vt:variant>
        <vt:i4>5</vt:i4>
      </vt:variant>
      <vt:variant>
        <vt:lpwstr>https://www.aragon.es/tramitador/-/tramite/gestion-de-proteccion-de-datos/ejercicio-del-derecho-de-acceso</vt:lpwstr>
      </vt:variant>
      <vt:variant>
        <vt:lpwstr/>
      </vt:variant>
      <vt:variant>
        <vt:i4>131080</vt:i4>
      </vt:variant>
      <vt:variant>
        <vt:i4>36</vt:i4>
      </vt:variant>
      <vt:variant>
        <vt:i4>0</vt:i4>
      </vt:variant>
      <vt:variant>
        <vt:i4>5</vt:i4>
      </vt:variant>
      <vt:variant>
        <vt:lpwstr>https://aplicaciones.aragon.es/notif_lopd_pub/details.action?fileId=748</vt:lpwstr>
      </vt:variant>
      <vt:variant>
        <vt:lpwstr/>
      </vt:variant>
      <vt:variant>
        <vt:i4>1310789</vt:i4>
      </vt:variant>
      <vt:variant>
        <vt:i4>33</vt:i4>
      </vt:variant>
      <vt:variant>
        <vt:i4>0</vt:i4>
      </vt:variant>
      <vt:variant>
        <vt:i4>5</vt:i4>
      </vt:variant>
      <vt:variant>
        <vt:lpwstr>https://www.aragon.es/tramitador/-/tramite/gestion-de-proteccion-de-datos/ejercicio-del-derecho-a-no-ser-objeto-de-decisiones-individuales-automatizadas</vt:lpwstr>
      </vt:variant>
      <vt:variant>
        <vt:lpwstr/>
      </vt:variant>
      <vt:variant>
        <vt:i4>5439508</vt:i4>
      </vt:variant>
      <vt:variant>
        <vt:i4>30</vt:i4>
      </vt:variant>
      <vt:variant>
        <vt:i4>0</vt:i4>
      </vt:variant>
      <vt:variant>
        <vt:i4>5</vt:i4>
      </vt:variant>
      <vt:variant>
        <vt:lpwstr>https://www.aragon.es/tramitador/-/tramite/gestion-de-proteccion-de-datos/ejercicio-del-derecho-de-oposicion</vt:lpwstr>
      </vt:variant>
      <vt:variant>
        <vt:lpwstr/>
      </vt:variant>
      <vt:variant>
        <vt:i4>4456467</vt:i4>
      </vt:variant>
      <vt:variant>
        <vt:i4>27</vt:i4>
      </vt:variant>
      <vt:variant>
        <vt:i4>0</vt:i4>
      </vt:variant>
      <vt:variant>
        <vt:i4>5</vt:i4>
      </vt:variant>
      <vt:variant>
        <vt:lpwstr>https://www.aragon.es/tramitador/-/tramite/gestion-de-proteccion-de-datos/ejercicio-del-derecho-de-limitacion</vt:lpwstr>
      </vt:variant>
      <vt:variant>
        <vt:lpwstr/>
      </vt:variant>
      <vt:variant>
        <vt:i4>2228322</vt:i4>
      </vt:variant>
      <vt:variant>
        <vt:i4>24</vt:i4>
      </vt:variant>
      <vt:variant>
        <vt:i4>0</vt:i4>
      </vt:variant>
      <vt:variant>
        <vt:i4>5</vt:i4>
      </vt:variant>
      <vt:variant>
        <vt:lpwstr>https://www.aragon.es/tramitador/-/tramite/gestion-de-proteccion-de-datos/ejercicio-del-derecho-a-la-portabilidad-de-los-datos</vt:lpwstr>
      </vt:variant>
      <vt:variant>
        <vt:lpwstr/>
      </vt:variant>
      <vt:variant>
        <vt:i4>6291577</vt:i4>
      </vt:variant>
      <vt:variant>
        <vt:i4>21</vt:i4>
      </vt:variant>
      <vt:variant>
        <vt:i4>0</vt:i4>
      </vt:variant>
      <vt:variant>
        <vt:i4>5</vt:i4>
      </vt:variant>
      <vt:variant>
        <vt:lpwstr>https://www.aragon.es/tramitador/-/tramite/gestion-de-proteccion-de-datos/ejercicio-del-derecho-de-supresion-derecho-al-olvido</vt:lpwstr>
      </vt:variant>
      <vt:variant>
        <vt:lpwstr/>
      </vt:variant>
      <vt:variant>
        <vt:i4>4849667</vt:i4>
      </vt:variant>
      <vt:variant>
        <vt:i4>18</vt:i4>
      </vt:variant>
      <vt:variant>
        <vt:i4>0</vt:i4>
      </vt:variant>
      <vt:variant>
        <vt:i4>5</vt:i4>
      </vt:variant>
      <vt:variant>
        <vt:lpwstr>https://www.aragon.es/tramitador/-/tramite/gestion-de-proteccion-de-datos/ejercicio-del-derecho-de-rectificacion</vt:lpwstr>
      </vt:variant>
      <vt:variant>
        <vt:lpwstr/>
      </vt:variant>
      <vt:variant>
        <vt:i4>4980765</vt:i4>
      </vt:variant>
      <vt:variant>
        <vt:i4>15</vt:i4>
      </vt:variant>
      <vt:variant>
        <vt:i4>0</vt:i4>
      </vt:variant>
      <vt:variant>
        <vt:i4>5</vt:i4>
      </vt:variant>
      <vt:variant>
        <vt:lpwstr>https://www.aragon.es/tramitador/-/tramite/gestion-de-proteccion-de-datos/ejercicio-del-derecho-de-acceso</vt:lpwstr>
      </vt:variant>
      <vt:variant>
        <vt:lpwstr/>
      </vt:variant>
      <vt:variant>
        <vt:i4>3211306</vt:i4>
      </vt:variant>
      <vt:variant>
        <vt:i4>0</vt:i4>
      </vt:variant>
      <vt:variant>
        <vt:i4>0</vt:i4>
      </vt:variant>
      <vt:variant>
        <vt:i4>5</vt:i4>
      </vt:variant>
      <vt:variant>
        <vt:lpwstr>https://www.aragon.es/-/nomenclator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DE DE 2016, DEL CONSEJERO DE PRESIDENCIA, POR LA QUE SE CONVOCAN SUBVENCIONES CON CARGO AL FONDO DE INVERSIONES DE TERUEL DEL AÑO 2016 PARA INFRAESTRUCTURAS MUNICIPALES DE DICHA PROVINCIA</dc:title>
  <dc:subject/>
  <dc:creator>DGA</dc:creator>
  <cp:keywords/>
  <dc:description/>
  <cp:lastModifiedBy>SANTIAGO PUYOLES HERNANDEZ</cp:lastModifiedBy>
  <cp:revision>2</cp:revision>
  <cp:lastPrinted>2024-03-08T09:07:00Z</cp:lastPrinted>
  <dcterms:created xsi:type="dcterms:W3CDTF">2024-09-12T07:27:00Z</dcterms:created>
  <dcterms:modified xsi:type="dcterms:W3CDTF">2024-09-12T07:27:00Z</dcterms:modified>
</cp:coreProperties>
</file>