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535D" w:rsidRDefault="008F535D" w:rsidP="008F535D">
      <w:pPr>
        <w:spacing w:before="240" w:after="0"/>
      </w:pPr>
    </w:p>
    <w:p w:rsidR="008F535D" w:rsidRPr="00276A71" w:rsidRDefault="008F535D" w:rsidP="008F535D">
      <w:pPr>
        <w:spacing w:before="240" w:after="0"/>
        <w:jc w:val="center"/>
        <w:rPr>
          <w:b/>
        </w:rPr>
      </w:pPr>
      <w:r w:rsidRPr="00276A71">
        <w:rPr>
          <w:b/>
        </w:rPr>
        <w:t>ACCESO A DATOS DE PERTENENCIA A COLECTIVOS PRIORITARIOS</w:t>
      </w:r>
    </w:p>
    <w:p w:rsidR="008F535D" w:rsidRPr="00413B3C" w:rsidRDefault="008F535D" w:rsidP="0052003C">
      <w:pPr>
        <w:spacing w:before="240" w:after="0"/>
      </w:pPr>
      <w:r w:rsidRPr="00413B3C">
        <w:t>El presente anexo deberá ser cumplimentado y firmado por cada una de las personas asociadas a la cooperativa que forme parte de alguno de los colectivos prioritarios incluidos en el listado anterior, a fin de que conste su opción de presentar la documentación acreditativa oportuna o de autorizar al órgano gestor de las ayudas a consultar los datos correspondientes.</w:t>
      </w:r>
    </w:p>
    <w:p w:rsidR="008F535D" w:rsidRPr="00413B3C" w:rsidRDefault="008F535D" w:rsidP="0052003C">
      <w:pPr>
        <w:shd w:val="clear" w:color="auto" w:fill="FFFFFF"/>
        <w:spacing w:before="100" w:beforeAutospacing="1" w:after="0"/>
        <w:rPr>
          <w:rFonts w:eastAsia="Times New Roman" w:cstheme="minorHAnsi"/>
          <w:lang w:eastAsia="es-ES"/>
        </w:rPr>
      </w:pPr>
      <w:r w:rsidRPr="00413B3C">
        <w:rPr>
          <w:rFonts w:eastAsia="Times New Roman" w:cstheme="minorHAnsi"/>
          <w:lang w:eastAsia="es-ES"/>
        </w:rPr>
        <w:t>La Administración Pública de la Comunidad Autónoma de Aragón realizará las consultas necesarias para comprobar la exactitud de los datos aportados.</w:t>
      </w:r>
      <w:r w:rsidRPr="00413B3C">
        <w:rPr>
          <w:rFonts w:eastAsia="Times New Roman" w:cstheme="minorHAnsi"/>
          <w:lang w:eastAsia="es-ES"/>
        </w:rPr>
        <w:br/>
        <w:t>En particular consultará:</w:t>
      </w:r>
    </w:p>
    <w:p w:rsidR="008F535D" w:rsidRPr="00413B3C" w:rsidRDefault="008F535D" w:rsidP="0052003C">
      <w:pPr>
        <w:pStyle w:val="Prrafodelista"/>
        <w:numPr>
          <w:ilvl w:val="0"/>
          <w:numId w:val="1"/>
        </w:numPr>
        <w:shd w:val="clear" w:color="auto" w:fill="FFFFFF"/>
        <w:spacing w:before="100" w:beforeAutospacing="1" w:after="0"/>
        <w:rPr>
          <w:rFonts w:eastAsia="Times New Roman" w:cstheme="minorHAnsi"/>
          <w:lang w:eastAsia="es-ES"/>
        </w:rPr>
      </w:pPr>
      <w:r w:rsidRPr="00413B3C">
        <w:rPr>
          <w:rFonts w:eastAsia="Times New Roman" w:cstheme="minorHAnsi"/>
          <w:lang w:eastAsia="es-ES"/>
        </w:rPr>
        <w:t>Datos de identidad (DGP)</w:t>
      </w:r>
    </w:p>
    <w:p w:rsidR="008F535D" w:rsidRPr="00413B3C" w:rsidRDefault="008F535D" w:rsidP="0052003C">
      <w:pPr>
        <w:pStyle w:val="Prrafodelista"/>
        <w:numPr>
          <w:ilvl w:val="0"/>
          <w:numId w:val="1"/>
        </w:numPr>
        <w:shd w:val="clear" w:color="auto" w:fill="FFFFFF"/>
        <w:spacing w:before="100" w:beforeAutospacing="1" w:after="0"/>
        <w:rPr>
          <w:rFonts w:eastAsia="Times New Roman" w:cstheme="minorHAnsi"/>
          <w:lang w:eastAsia="es-ES"/>
        </w:rPr>
      </w:pPr>
      <w:r w:rsidRPr="00413B3C">
        <w:rPr>
          <w:rFonts w:eastAsia="Times New Roman" w:cstheme="minorHAnsi"/>
          <w:lang w:eastAsia="es-ES"/>
        </w:rPr>
        <w:t>Estar Inscrito como demandante de empleo a fecha actual -SEPE (Servicio Público de Empleo Estatal)</w:t>
      </w:r>
    </w:p>
    <w:p w:rsidR="008F535D" w:rsidRPr="00413B3C" w:rsidRDefault="008F535D" w:rsidP="0052003C">
      <w:pPr>
        <w:pStyle w:val="Prrafodelista"/>
        <w:numPr>
          <w:ilvl w:val="0"/>
          <w:numId w:val="1"/>
        </w:numPr>
        <w:shd w:val="clear" w:color="auto" w:fill="FFFFFF"/>
        <w:spacing w:before="100" w:beforeAutospacing="1" w:after="0"/>
        <w:rPr>
          <w:rFonts w:eastAsia="Times New Roman" w:cstheme="minorHAnsi"/>
          <w:lang w:eastAsia="es-ES"/>
        </w:rPr>
      </w:pPr>
      <w:r w:rsidRPr="00413B3C">
        <w:rPr>
          <w:rFonts w:eastAsia="Times New Roman" w:cstheme="minorHAnsi"/>
          <w:lang w:eastAsia="es-ES"/>
        </w:rPr>
        <w:t>Situación Laboral en Fecha Concreta -TGSS (Tesorería General de la Seguridad Social)</w:t>
      </w:r>
    </w:p>
    <w:p w:rsidR="008F535D" w:rsidRPr="00413B3C" w:rsidRDefault="008F535D" w:rsidP="0052003C">
      <w:pPr>
        <w:pStyle w:val="Prrafodelista"/>
        <w:shd w:val="clear" w:color="auto" w:fill="FFFFFF"/>
        <w:spacing w:before="100" w:beforeAutospacing="1" w:after="0"/>
        <w:rPr>
          <w:rFonts w:ascii="Arial" w:eastAsia="Times New Roman" w:hAnsi="Arial" w:cs="Arial"/>
          <w:lang w:eastAsia="es-ES"/>
        </w:rPr>
      </w:pPr>
    </w:p>
    <w:p w:rsidR="008F535D" w:rsidRPr="00413B3C" w:rsidRDefault="008F535D" w:rsidP="0052003C">
      <w:pPr>
        <w:shd w:val="clear" w:color="auto" w:fill="FFFFFF"/>
        <w:spacing w:before="100" w:beforeAutospacing="1" w:after="0"/>
        <w:rPr>
          <w:rFonts w:eastAsia="Times New Roman" w:cstheme="minorHAnsi"/>
          <w:lang w:eastAsia="es-ES"/>
        </w:rPr>
      </w:pPr>
      <w:r w:rsidRPr="00496465">
        <w:rPr>
          <w:rFonts w:eastAsia="Times New Roman" w:cstheme="minorHAnsi"/>
          <w:lang w:eastAsia="es-ES"/>
        </w:rPr>
        <w:t>Los titulares de los datos o sus representantes legales (caso de menores de catorce años o incapacitados) podrán ejercer su derecho de oposición conforme al modelo específico para el ejercicio de este derecho, disponible en </w:t>
      </w:r>
      <w:hyperlink r:id="rId7" w:tgtFrame="_blank" w:history="1">
        <w:r w:rsidRPr="00496465">
          <w:rPr>
            <w:rFonts w:eastAsia="Times New Roman" w:cstheme="minorHAnsi"/>
            <w:color w:val="0000FF"/>
            <w:u w:val="single"/>
            <w:lang w:eastAsia="es-ES"/>
          </w:rPr>
          <w:t>https://www.aragon.es/en/tramitador/-/tramite/proteccion-datos-ejercicio-derecho-oposicion</w:t>
        </w:r>
      </w:hyperlink>
      <w:r w:rsidRPr="00496465">
        <w:rPr>
          <w:rFonts w:eastAsia="Times New Roman" w:cstheme="minorHAnsi"/>
          <w:lang w:eastAsia="es-ES"/>
        </w:rPr>
        <w:br/>
      </w:r>
      <w:r w:rsidRPr="00496465">
        <w:rPr>
          <w:rFonts w:eastAsia="Times New Roman" w:cstheme="minorHAnsi"/>
          <w:lang w:eastAsia="es-ES"/>
        </w:rPr>
        <w:br/>
        <w:t xml:space="preserve">En caso de ejercicio de su derecho de oposición motivada, deberá aportar los documentos que se indican en el </w:t>
      </w:r>
      <w:r w:rsidRPr="00413B3C">
        <w:rPr>
          <w:rFonts w:eastAsia="Times New Roman" w:cstheme="minorHAnsi"/>
          <w:lang w:eastAsia="es-ES"/>
        </w:rPr>
        <w:t>artículo 13, apartado 1.2.</w:t>
      </w:r>
    </w:p>
    <w:p w:rsidR="008F535D" w:rsidRPr="00413B3C" w:rsidRDefault="008F535D" w:rsidP="008F535D">
      <w:pPr>
        <w:jc w:val="right"/>
        <w:rPr>
          <w:rFonts w:cstheme="minorHAnsi"/>
        </w:rPr>
      </w:pPr>
      <w:bookmarkStart w:id="0" w:name="_GoBack"/>
      <w:bookmarkEnd w:id="0"/>
    </w:p>
    <w:p w:rsidR="008F535D" w:rsidRPr="00413B3C" w:rsidRDefault="008F535D" w:rsidP="008F535D">
      <w:pPr>
        <w:jc w:val="right"/>
        <w:rPr>
          <w:rFonts w:cstheme="minorHAnsi"/>
        </w:rPr>
      </w:pPr>
      <w:r w:rsidRPr="00413B3C">
        <w:rPr>
          <w:rFonts w:cstheme="minorHAnsi"/>
        </w:rPr>
        <w:t xml:space="preserve">En ______________, a ____ de _____________ </w:t>
      </w:r>
      <w:proofErr w:type="spellStart"/>
      <w:r w:rsidRPr="00413B3C">
        <w:rPr>
          <w:rFonts w:cstheme="minorHAnsi"/>
        </w:rPr>
        <w:t>de</w:t>
      </w:r>
      <w:proofErr w:type="spellEnd"/>
      <w:r w:rsidRPr="00413B3C">
        <w:rPr>
          <w:rFonts w:cstheme="minorHAnsi"/>
        </w:rPr>
        <w:t xml:space="preserve"> _____</w:t>
      </w:r>
    </w:p>
    <w:p w:rsidR="008F535D" w:rsidRPr="00413B3C" w:rsidRDefault="008F535D" w:rsidP="008F535D">
      <w:pPr>
        <w:jc w:val="right"/>
        <w:rPr>
          <w:rFonts w:cstheme="minorHAnsi"/>
        </w:rPr>
      </w:pPr>
      <w:proofErr w:type="spellStart"/>
      <w:r w:rsidRPr="00413B3C">
        <w:rPr>
          <w:rFonts w:cstheme="minorHAnsi"/>
        </w:rPr>
        <w:t>Fdo</w:t>
      </w:r>
      <w:proofErr w:type="spellEnd"/>
      <w:r w:rsidRPr="00413B3C">
        <w:rPr>
          <w:rFonts w:cstheme="minorHAnsi"/>
        </w:rPr>
        <w:t>: La persona asociada.</w:t>
      </w:r>
    </w:p>
    <w:p w:rsidR="008F535D" w:rsidRDefault="008F535D" w:rsidP="008F535D">
      <w:pPr>
        <w:spacing w:after="120"/>
        <w:jc w:val="left"/>
        <w:rPr>
          <w:rFonts w:cstheme="minorHAnsi"/>
          <w:color w:val="333333"/>
          <w:shd w:val="clear" w:color="auto" w:fill="FFFFFF"/>
        </w:rPr>
      </w:pPr>
    </w:p>
    <w:p w:rsidR="008F535D" w:rsidRDefault="008F535D" w:rsidP="008F535D">
      <w:pPr>
        <w:spacing w:after="120"/>
        <w:jc w:val="left"/>
        <w:rPr>
          <w:rFonts w:cstheme="minorHAnsi"/>
          <w:color w:val="333333"/>
          <w:sz w:val="20"/>
          <w:szCs w:val="20"/>
          <w:shd w:val="clear" w:color="auto" w:fill="FFFFFF"/>
        </w:rPr>
      </w:pPr>
    </w:p>
    <w:p w:rsidR="008F535D" w:rsidRPr="00413B3C" w:rsidRDefault="008F535D" w:rsidP="008F535D">
      <w:pPr>
        <w:spacing w:after="120"/>
        <w:jc w:val="left"/>
        <w:rPr>
          <w:rFonts w:cstheme="minorHAnsi"/>
          <w:b/>
          <w:sz w:val="20"/>
          <w:szCs w:val="20"/>
        </w:rPr>
      </w:pPr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El responsable del tratamiento de tus datos personales es: DIRECCIÓN GENERAL DE PYMES Y AUTÓNOMOS</w:t>
      </w:r>
      <w:r w:rsidRPr="00413B3C">
        <w:rPr>
          <w:rFonts w:cstheme="minorHAnsi"/>
          <w:color w:val="333333"/>
          <w:sz w:val="20"/>
          <w:szCs w:val="20"/>
        </w:rPr>
        <w:br/>
      </w:r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La finalidad de este tratamiento es: Gestión de procedimientos administrativos en materia de subvenciones de economía social.</w:t>
      </w:r>
      <w:r w:rsidRPr="00413B3C">
        <w:rPr>
          <w:rFonts w:cstheme="minorHAnsi"/>
          <w:color w:val="333333"/>
          <w:sz w:val="20"/>
          <w:szCs w:val="20"/>
        </w:rPr>
        <w:br/>
      </w:r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La legitimación para realizar el tratamiento de tus datos nos la da: interés público o ejercicio de poderes públicos.</w:t>
      </w:r>
      <w:r w:rsidRPr="00413B3C">
        <w:rPr>
          <w:rFonts w:cstheme="minorHAnsi"/>
          <w:color w:val="333333"/>
          <w:sz w:val="20"/>
          <w:szCs w:val="20"/>
        </w:rPr>
        <w:br/>
      </w:r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No vamos a comunicar tus datos personales a terceros destinatarios salvo obligación legal.</w:t>
      </w:r>
      <w:r w:rsidRPr="00413B3C">
        <w:rPr>
          <w:rFonts w:cstheme="minorHAnsi"/>
          <w:color w:val="333333"/>
          <w:sz w:val="20"/>
          <w:szCs w:val="20"/>
        </w:rPr>
        <w:br/>
      </w:r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Se pueden ejercitar los derechos de </w:t>
      </w:r>
      <w:hyperlink r:id="rId8" w:tgtFrame="_blank" w:history="1">
        <w:r w:rsidRPr="00413B3C">
          <w:rPr>
            <w:rFonts w:cstheme="minorHAnsi"/>
            <w:color w:val="333333"/>
            <w:sz w:val="20"/>
            <w:szCs w:val="20"/>
            <w:u w:val="single"/>
            <w:shd w:val="clear" w:color="auto" w:fill="FFFFFF"/>
          </w:rPr>
          <w:t>acceso</w:t>
        </w:r>
      </w:hyperlink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, </w:t>
      </w:r>
      <w:hyperlink r:id="rId9" w:tgtFrame="_blank" w:history="1">
        <w:r w:rsidRPr="00413B3C">
          <w:rPr>
            <w:rFonts w:cstheme="minorHAnsi"/>
            <w:color w:val="333333"/>
            <w:sz w:val="20"/>
            <w:szCs w:val="20"/>
            <w:u w:val="single"/>
            <w:shd w:val="clear" w:color="auto" w:fill="FFFFFF"/>
          </w:rPr>
          <w:t>rectificación</w:t>
        </w:r>
      </w:hyperlink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, </w:t>
      </w:r>
      <w:hyperlink r:id="rId10" w:tgtFrame="_blank" w:history="1">
        <w:r w:rsidRPr="00413B3C">
          <w:rPr>
            <w:rFonts w:cstheme="minorHAnsi"/>
            <w:color w:val="333333"/>
            <w:sz w:val="20"/>
            <w:szCs w:val="20"/>
            <w:u w:val="single"/>
            <w:shd w:val="clear" w:color="auto" w:fill="FFFFFF"/>
          </w:rPr>
          <w:t>supresión</w:t>
        </w:r>
      </w:hyperlink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 , </w:t>
      </w:r>
      <w:hyperlink r:id="rId11" w:tgtFrame="_blank" w:history="1">
        <w:r w:rsidRPr="00413B3C">
          <w:rPr>
            <w:rFonts w:cstheme="minorHAnsi"/>
            <w:color w:val="333333"/>
            <w:sz w:val="20"/>
            <w:szCs w:val="20"/>
            <w:u w:val="single"/>
            <w:shd w:val="clear" w:color="auto" w:fill="FFFFFF"/>
          </w:rPr>
          <w:t>portabilidad de los datos</w:t>
        </w:r>
      </w:hyperlink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 , y los de </w:t>
      </w:r>
      <w:hyperlink r:id="rId12" w:tgtFrame="_blank" w:history="1">
        <w:r w:rsidRPr="00413B3C">
          <w:rPr>
            <w:rFonts w:cstheme="minorHAnsi"/>
            <w:color w:val="333333"/>
            <w:sz w:val="20"/>
            <w:szCs w:val="20"/>
            <w:u w:val="single"/>
            <w:shd w:val="clear" w:color="auto" w:fill="FFFFFF"/>
          </w:rPr>
          <w:t>limitación</w:t>
        </w:r>
      </w:hyperlink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 y </w:t>
      </w:r>
      <w:hyperlink r:id="rId13" w:tgtFrame="_blank" w:history="1">
        <w:r w:rsidRPr="00413B3C">
          <w:rPr>
            <w:rFonts w:cstheme="minorHAnsi"/>
            <w:color w:val="333333"/>
            <w:sz w:val="20"/>
            <w:szCs w:val="20"/>
            <w:u w:val="single"/>
            <w:shd w:val="clear" w:color="auto" w:fill="FFFFFF"/>
          </w:rPr>
          <w:t>oposición a los tratamientos</w:t>
        </w:r>
      </w:hyperlink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 , así como a </w:t>
      </w:r>
      <w:hyperlink r:id="rId14" w:tgtFrame="_blank" w:history="1">
        <w:r w:rsidRPr="00413B3C">
          <w:rPr>
            <w:rFonts w:cstheme="minorHAnsi"/>
            <w:color w:val="333333"/>
            <w:sz w:val="20"/>
            <w:szCs w:val="20"/>
            <w:u w:val="single"/>
            <w:shd w:val="clear" w:color="auto" w:fill="FFFFFF"/>
          </w:rPr>
          <w:t>no ser objeto de decisiones individuales automatizadas</w:t>
        </w:r>
      </w:hyperlink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 , a través de la sede electrónica de la Administración de la Comunidad Autónoma de Aragón con los formularios normalizados disponibles.</w:t>
      </w:r>
      <w:r w:rsidRPr="00413B3C">
        <w:rPr>
          <w:rFonts w:cstheme="minorHAnsi"/>
          <w:color w:val="333333"/>
          <w:sz w:val="20"/>
          <w:szCs w:val="20"/>
        </w:rPr>
        <w:br/>
      </w:r>
      <w:r w:rsidRPr="00413B3C">
        <w:rPr>
          <w:rFonts w:cstheme="minorHAnsi"/>
          <w:color w:val="333333"/>
          <w:sz w:val="20"/>
          <w:szCs w:val="20"/>
          <w:shd w:val="clear" w:color="auto" w:fill="FFFFFF"/>
        </w:rPr>
        <w:t>Puedes obtener información adicional en el Registro de Actividades de Tratamiento del Gobierno de Aragón, en el siguiente enlace </w:t>
      </w:r>
      <w:hyperlink r:id="rId15" w:tgtFrame="_blank" w:history="1">
        <w:r w:rsidRPr="00413B3C">
          <w:rPr>
            <w:rFonts w:cstheme="minorHAnsi"/>
            <w:color w:val="333333"/>
            <w:sz w:val="20"/>
            <w:szCs w:val="20"/>
            <w:u w:val="single"/>
            <w:shd w:val="clear" w:color="auto" w:fill="FFFFFF"/>
          </w:rPr>
          <w:t>https://protecciondatos.aragon.es/1097</w:t>
        </w:r>
      </w:hyperlink>
    </w:p>
    <w:p w:rsidR="008F535D" w:rsidRPr="00413B3C" w:rsidRDefault="008F535D" w:rsidP="008F535D">
      <w:pPr>
        <w:spacing w:before="240" w:after="0"/>
        <w:rPr>
          <w:sz w:val="20"/>
          <w:szCs w:val="20"/>
        </w:rPr>
      </w:pPr>
    </w:p>
    <w:p w:rsidR="00F3094B" w:rsidRDefault="0052003C"/>
    <w:sectPr w:rsidR="00F3094B" w:rsidSect="00661507">
      <w:headerReference w:type="default" r:id="rId16"/>
      <w:footerReference w:type="default" r:id="rId17"/>
      <w:headerReference w:type="first" r:id="rId18"/>
      <w:pgSz w:w="11906" w:h="16838" w:code="9"/>
      <w:pgMar w:top="1701" w:right="1559" w:bottom="1418" w:left="1560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2003C">
      <w:pPr>
        <w:spacing w:after="0"/>
      </w:pPr>
      <w:r>
        <w:separator/>
      </w:r>
    </w:p>
  </w:endnote>
  <w:endnote w:type="continuationSeparator" w:id="0">
    <w:p w:rsidR="00000000" w:rsidRDefault="005200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default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6280942"/>
      <w:docPartObj>
        <w:docPartGallery w:val="Page Numbers (Bottom of Page)"/>
        <w:docPartUnique/>
      </w:docPartObj>
    </w:sdtPr>
    <w:sdtEndPr/>
    <w:sdtContent>
      <w:p w:rsidR="003D798E" w:rsidRDefault="008F535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3D798E" w:rsidRDefault="005200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2003C">
      <w:pPr>
        <w:spacing w:after="0"/>
      </w:pPr>
      <w:r>
        <w:separator/>
      </w:r>
    </w:p>
  </w:footnote>
  <w:footnote w:type="continuationSeparator" w:id="0">
    <w:p w:rsidR="00000000" w:rsidRDefault="005200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52003C" w:rsidP="00C2068A">
    <w:pPr>
      <w:pStyle w:val="Encabezado"/>
      <w:ind w:left="-709"/>
      <w:jc w:val="right"/>
    </w:pPr>
  </w:p>
  <w:p w:rsidR="003D798E" w:rsidRDefault="008F535D" w:rsidP="00A436AF">
    <w:pPr>
      <w:pStyle w:val="Encabezado"/>
      <w:ind w:left="-709"/>
      <w:jc w:val="left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3DAEA844" wp14:editId="707A04C1">
          <wp:simplePos x="0" y="0"/>
          <wp:positionH relativeFrom="page">
            <wp:posOffset>635</wp:posOffset>
          </wp:positionH>
          <wp:positionV relativeFrom="page">
            <wp:posOffset>0</wp:posOffset>
          </wp:positionV>
          <wp:extent cx="7579995" cy="163068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98E" w:rsidRDefault="008F535D" w:rsidP="00AD741C">
    <w:pPr>
      <w:pStyle w:val="Encabezado"/>
      <w:ind w:left="-426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141547F8" wp14:editId="0F769F48">
          <wp:simplePos x="0" y="0"/>
          <wp:positionH relativeFrom="column">
            <wp:posOffset>-428625</wp:posOffset>
          </wp:positionH>
          <wp:positionV relativeFrom="paragraph">
            <wp:posOffset>20320</wp:posOffset>
          </wp:positionV>
          <wp:extent cx="1657350" cy="489453"/>
          <wp:effectExtent l="0" t="0" r="0" b="0"/>
          <wp:wrapThrough wrapText="bothSides">
            <wp:wrapPolygon edited="0">
              <wp:start x="248" y="842"/>
              <wp:lineTo x="248" y="20197"/>
              <wp:lineTo x="21352" y="20197"/>
              <wp:lineTo x="21352" y="12623"/>
              <wp:lineTo x="18869" y="842"/>
              <wp:lineTo x="248" y="842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560px-Logotipo_del_Gobierno_de_Aragón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7350" cy="4894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628C6"/>
    <w:multiLevelType w:val="hybridMultilevel"/>
    <w:tmpl w:val="C126659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944"/>
    <w:rsid w:val="0052003C"/>
    <w:rsid w:val="008F535D"/>
    <w:rsid w:val="00B3171B"/>
    <w:rsid w:val="00C84944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E9E7A3-160C-4F91-8358-D745E92BD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35D"/>
    <w:pPr>
      <w:spacing w:after="240" w:line="240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F535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F535D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8F535D"/>
  </w:style>
  <w:style w:type="paragraph" w:styleId="Piedepgina">
    <w:name w:val="footer"/>
    <w:basedOn w:val="Normal"/>
    <w:link w:val="PiedepginaCar"/>
    <w:uiPriority w:val="99"/>
    <w:unhideWhenUsed/>
    <w:rsid w:val="008F535D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5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caciones.aragon.es/tramitar/proteccion-datos-ejercicio-derecho-acceso" TargetMode="External"/><Relationship Id="rId13" Type="http://schemas.openxmlformats.org/officeDocument/2006/relationships/hyperlink" Target="https://aplicaciones.aragon.es/tramitar/proteccion-datos-ejercicio-derecho-oposicion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oposicion" TargetMode="External"/><Relationship Id="rId12" Type="http://schemas.openxmlformats.org/officeDocument/2006/relationships/hyperlink" Target="https://aplicaciones.aragon.es/tramitar/proteccion-datos-ejercicio-derecho-limitacion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plicaciones.aragon.es/tramitar/proteccion-datos-ejercicio-derecho-portabilida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protecciondatos.aragon.es/1097" TargetMode="External"/><Relationship Id="rId10" Type="http://schemas.openxmlformats.org/officeDocument/2006/relationships/hyperlink" Target="https://aplicaciones.aragon.es/tramitar/proteccion-datos-ejercicio-derecho-supresio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aplicaciones.aragon.es/tramitar/proteccion-datos-ejercicio-derecho-rectificacion" TargetMode="External"/><Relationship Id="rId14" Type="http://schemas.openxmlformats.org/officeDocument/2006/relationships/hyperlink" Target="https://aplicaciones.aragon.es/tramitar/proteccion-datos-ejercicio-derecho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505</Words>
  <Characters>2780</Characters>
  <Application>Microsoft Office Word</Application>
  <DocSecurity>0</DocSecurity>
  <Lines>23</Lines>
  <Paragraphs>6</Paragraphs>
  <ScaleCrop>false</ScaleCrop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2024-06-19T11:48:00Z</dcterms:created>
  <dcterms:modified xsi:type="dcterms:W3CDTF">2024-06-19T11:55:00Z</dcterms:modified>
</cp:coreProperties>
</file>