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5A2" w:rsidRPr="000765A2" w:rsidRDefault="000765A2" w:rsidP="002902C3">
      <w:pPr>
        <w:spacing w:line="360" w:lineRule="auto"/>
        <w:jc w:val="center"/>
        <w:rPr>
          <w:rFonts w:ascii="Arial" w:hAnsi="Arial" w:cs="Arial"/>
          <w:b/>
          <w:sz w:val="8"/>
          <w:szCs w:val="8"/>
        </w:rPr>
      </w:pPr>
    </w:p>
    <w:p w:rsidR="007B5DC5" w:rsidRPr="00ED5E7E" w:rsidRDefault="007B5DC5" w:rsidP="007B5DC5">
      <w:pPr>
        <w:spacing w:line="360" w:lineRule="auto"/>
        <w:jc w:val="center"/>
        <w:rPr>
          <w:rFonts w:ascii="Arial" w:hAnsi="Arial" w:cs="Arial"/>
          <w:b/>
          <w:sz w:val="19"/>
          <w:szCs w:val="19"/>
          <w:lang w:val="pt-BR"/>
        </w:rPr>
      </w:pPr>
      <w:r w:rsidRPr="009C5696">
        <w:rPr>
          <w:rFonts w:ascii="Arial" w:hAnsi="Arial" w:cs="Arial"/>
          <w:b/>
          <w:sz w:val="19"/>
          <w:szCs w:val="19"/>
          <w:lang w:val="pt-BR"/>
        </w:rPr>
        <w:t xml:space="preserve">Anexo VIII. </w:t>
      </w:r>
      <w:r w:rsidRPr="009C5696">
        <w:rPr>
          <w:rFonts w:ascii="Arial" w:hAnsi="Arial" w:cs="Arial"/>
          <w:b/>
          <w:sz w:val="19"/>
          <w:szCs w:val="19"/>
        </w:rPr>
        <w:t>LÍNEA 2 COMARCAS</w:t>
      </w:r>
    </w:p>
    <w:p w:rsidR="007B5DC5" w:rsidRPr="00ED5E7E" w:rsidRDefault="007B5DC5" w:rsidP="007B5DC5">
      <w:pPr>
        <w:spacing w:line="360" w:lineRule="auto"/>
        <w:jc w:val="center"/>
        <w:rPr>
          <w:rFonts w:ascii="Arial" w:hAnsi="Arial" w:cs="Arial"/>
          <w:b/>
          <w:sz w:val="8"/>
          <w:szCs w:val="8"/>
        </w:rPr>
      </w:pPr>
    </w:p>
    <w:p w:rsidR="007B5DC5" w:rsidRPr="00ED5E7E" w:rsidRDefault="007B5DC5" w:rsidP="007B5DC5">
      <w:pPr>
        <w:spacing w:line="360" w:lineRule="auto"/>
        <w:jc w:val="center"/>
        <w:rPr>
          <w:rFonts w:ascii="Arial" w:hAnsi="Arial" w:cs="Arial"/>
          <w:b/>
          <w:sz w:val="19"/>
          <w:szCs w:val="19"/>
        </w:rPr>
      </w:pPr>
      <w:r w:rsidRPr="00ED5E7E">
        <w:rPr>
          <w:rFonts w:ascii="Arial" w:hAnsi="Arial" w:cs="Arial"/>
          <w:b/>
          <w:sz w:val="19"/>
          <w:szCs w:val="19"/>
        </w:rPr>
        <w:t xml:space="preserve">MODELO DE MEMORIA DE LA ACTUACIÓN DISPONIBLE EN </w:t>
      </w:r>
      <w:r w:rsidRPr="009A5B73">
        <w:rPr>
          <w:rFonts w:ascii="Arial" w:hAnsi="Arial" w:cs="Arial"/>
          <w:sz w:val="19"/>
          <w:szCs w:val="19"/>
          <w:u w:val="single"/>
        </w:rPr>
        <w:t>http://www.aragon.es/-/subvenciones-a-entidades-locales-de-</w:t>
      </w:r>
      <w:r w:rsidRPr="009C5696">
        <w:rPr>
          <w:rFonts w:ascii="Arial" w:hAnsi="Arial" w:cs="Arial"/>
          <w:sz w:val="19"/>
          <w:szCs w:val="19"/>
          <w:u w:val="single"/>
        </w:rPr>
        <w:t>aragon nº trámite: 10184</w:t>
      </w:r>
    </w:p>
    <w:p w:rsidR="007B5DC5" w:rsidRPr="002902C3" w:rsidRDefault="007B5DC5" w:rsidP="007B5DC5">
      <w:pPr>
        <w:spacing w:line="360" w:lineRule="auto"/>
        <w:jc w:val="center"/>
        <w:rPr>
          <w:rFonts w:ascii="Arial" w:hAnsi="Arial" w:cs="Arial"/>
          <w:b/>
          <w:sz w:val="18"/>
          <w:szCs w:val="18"/>
        </w:rPr>
      </w:pPr>
    </w:p>
    <w:p w:rsidR="007B5DC5" w:rsidRPr="00ED5E7E" w:rsidRDefault="007B5DC5" w:rsidP="007B5DC5">
      <w:pPr>
        <w:spacing w:line="360" w:lineRule="auto"/>
        <w:jc w:val="both"/>
        <w:rPr>
          <w:rFonts w:ascii="Arial" w:hAnsi="Arial" w:cs="Arial"/>
          <w:sz w:val="19"/>
          <w:szCs w:val="19"/>
        </w:rPr>
      </w:pPr>
      <w:r w:rsidRPr="00ED5E7E">
        <w:rPr>
          <w:rFonts w:ascii="Arial" w:hAnsi="Arial" w:cs="Arial"/>
          <w:sz w:val="19"/>
          <w:szCs w:val="19"/>
        </w:rPr>
        <w:t>D./Dª ___________________________________________________________________, Presidente/a de la Comarca</w:t>
      </w:r>
      <w:r w:rsidRPr="00ED5E7E">
        <w:rPr>
          <w:rFonts w:ascii="Arial" w:hAnsi="Arial" w:cs="Arial"/>
          <w:i/>
          <w:sz w:val="19"/>
          <w:szCs w:val="19"/>
        </w:rPr>
        <w:t xml:space="preserve"> </w:t>
      </w:r>
      <w:r w:rsidRPr="00ED5E7E">
        <w:rPr>
          <w:rFonts w:ascii="Arial" w:hAnsi="Arial" w:cs="Arial"/>
          <w:sz w:val="19"/>
          <w:szCs w:val="19"/>
        </w:rPr>
        <w:t>de___________________________________________ en relación con la actuación_________________________________________</w:t>
      </w:r>
      <w:r w:rsidRPr="00ED5E7E">
        <w:rPr>
          <w:rFonts w:ascii="Arial" w:hAnsi="Arial" w:cs="Arial"/>
          <w:color w:val="999999"/>
          <w:sz w:val="19"/>
          <w:szCs w:val="19"/>
        </w:rPr>
        <w:t>______________________________</w:t>
      </w:r>
      <w:r w:rsidRPr="00ED5E7E">
        <w:rPr>
          <w:rFonts w:ascii="Arial" w:hAnsi="Arial" w:cs="Arial"/>
          <w:sz w:val="19"/>
          <w:szCs w:val="19"/>
        </w:rPr>
        <w:t xml:space="preserve">, objeto de solicitud de ____________€, con cargo a la Orden de </w:t>
      </w:r>
      <w:r w:rsidRPr="00ED5E7E">
        <w:rPr>
          <w:rFonts w:ascii="Arial" w:hAnsi="Arial" w:cs="Arial"/>
          <w:sz w:val="19"/>
          <w:szCs w:val="19"/>
          <w:highlight w:val="red"/>
        </w:rPr>
        <w:t>**</w:t>
      </w:r>
      <w:r w:rsidRPr="00ED5E7E">
        <w:rPr>
          <w:rFonts w:ascii="Arial" w:hAnsi="Arial" w:cs="Arial"/>
          <w:sz w:val="19"/>
          <w:szCs w:val="19"/>
        </w:rPr>
        <w:t xml:space="preserve"> de </w:t>
      </w:r>
      <w:r w:rsidRPr="00ED5E7E">
        <w:rPr>
          <w:rFonts w:ascii="Arial" w:hAnsi="Arial" w:cs="Arial"/>
          <w:sz w:val="19"/>
          <w:szCs w:val="19"/>
          <w:highlight w:val="red"/>
        </w:rPr>
        <w:t>**</w:t>
      </w:r>
      <w:r w:rsidRPr="00ED5E7E">
        <w:rPr>
          <w:rFonts w:ascii="Arial" w:hAnsi="Arial" w:cs="Arial"/>
          <w:sz w:val="19"/>
          <w:szCs w:val="19"/>
        </w:rPr>
        <w:t xml:space="preserve"> de 2024 por la que se convocan subvenciones destinadas a inversiones en pequeños municipios aragoneses y a proyectos de sensibilización de servicios comarcales para las comarcas con cargo al Fondo Local de Aragón.</w:t>
      </w:r>
    </w:p>
    <w:p w:rsidR="007B5DC5" w:rsidRPr="00ED5E7E" w:rsidRDefault="007B5DC5" w:rsidP="007B5DC5">
      <w:pPr>
        <w:spacing w:line="360" w:lineRule="auto"/>
        <w:jc w:val="both"/>
        <w:rPr>
          <w:rFonts w:ascii="Arial" w:hAnsi="Arial" w:cs="Arial"/>
          <w:sz w:val="19"/>
          <w:szCs w:val="19"/>
        </w:rPr>
      </w:pPr>
    </w:p>
    <w:p w:rsidR="007B5DC5" w:rsidRPr="00ED5E7E" w:rsidRDefault="007B5DC5" w:rsidP="007B5DC5">
      <w:pPr>
        <w:spacing w:line="360" w:lineRule="auto"/>
        <w:jc w:val="both"/>
        <w:rPr>
          <w:rFonts w:ascii="Arial" w:hAnsi="Arial" w:cs="Arial"/>
          <w:sz w:val="19"/>
          <w:szCs w:val="19"/>
        </w:rPr>
      </w:pPr>
      <w:r w:rsidRPr="00ED5E7E">
        <w:rPr>
          <w:rFonts w:ascii="Arial" w:hAnsi="Arial" w:cs="Arial"/>
          <w:sz w:val="19"/>
          <w:szCs w:val="19"/>
        </w:rPr>
        <w:t>DECLARA:</w:t>
      </w:r>
    </w:p>
    <w:p w:rsidR="007B5DC5" w:rsidRPr="00ED5E7E" w:rsidRDefault="007B5DC5" w:rsidP="007B5DC5">
      <w:pPr>
        <w:numPr>
          <w:ilvl w:val="0"/>
          <w:numId w:val="41"/>
        </w:numPr>
        <w:spacing w:line="360" w:lineRule="auto"/>
        <w:ind w:left="426"/>
        <w:jc w:val="both"/>
        <w:rPr>
          <w:rFonts w:ascii="Arial" w:hAnsi="Arial" w:cs="Arial"/>
          <w:sz w:val="19"/>
          <w:szCs w:val="19"/>
          <w:lang w:val="pt-BR"/>
        </w:rPr>
      </w:pPr>
      <w:r w:rsidRPr="00ED5E7E">
        <w:rPr>
          <w:rFonts w:ascii="Arial" w:hAnsi="Arial" w:cs="Arial"/>
          <w:sz w:val="19"/>
          <w:szCs w:val="19"/>
        </w:rPr>
        <w:t>DESCRIPCION DE LA ACTUACION DE DIFUSIÓN Y CARACTERÍSTICAS DE LA MISMA: (incluyendo precios unitarios e importe total de la actuación. A la solicitud se acompañarán presupuestos correspondientes a TODOS los gastos de difusión</w:t>
      </w:r>
      <w:r>
        <w:rPr>
          <w:rFonts w:ascii="Arial" w:hAnsi="Arial" w:cs="Arial"/>
          <w:sz w:val="19"/>
          <w:szCs w:val="19"/>
        </w:rPr>
        <w:t>)</w:t>
      </w:r>
      <w:r w:rsidRPr="00ED5E7E">
        <w:rPr>
          <w:rFonts w:ascii="Arial" w:hAnsi="Arial" w:cs="Arial"/>
          <w:sz w:val="19"/>
          <w:szCs w:val="19"/>
        </w:rPr>
        <w:t>.</w:t>
      </w:r>
    </w:p>
    <w:p w:rsidR="007B5DC5" w:rsidRDefault="007B5DC5" w:rsidP="007B5DC5">
      <w:pPr>
        <w:spacing w:line="360" w:lineRule="auto"/>
        <w:ind w:left="66"/>
        <w:jc w:val="both"/>
        <w:rPr>
          <w:rFonts w:ascii="Arial" w:hAnsi="Arial" w:cs="Arial"/>
          <w:sz w:val="19"/>
          <w:szCs w:val="19"/>
        </w:rPr>
      </w:pPr>
      <w:r w:rsidRPr="00ED5E7E">
        <w:rPr>
          <w:rFonts w:ascii="Arial" w:hAnsi="Arial"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5DC5" w:rsidRDefault="007B5DC5" w:rsidP="007B5DC5">
      <w:pPr>
        <w:spacing w:line="360" w:lineRule="auto"/>
        <w:ind w:left="66"/>
        <w:jc w:val="both"/>
        <w:rPr>
          <w:rFonts w:ascii="Arial" w:hAnsi="Arial" w:cs="Arial"/>
          <w:sz w:val="19"/>
          <w:szCs w:val="19"/>
        </w:rPr>
      </w:pPr>
    </w:p>
    <w:p w:rsidR="007B5DC5" w:rsidRPr="00ED5E7E" w:rsidRDefault="007B5DC5" w:rsidP="007B5DC5">
      <w:pPr>
        <w:spacing w:line="360" w:lineRule="auto"/>
        <w:ind w:left="66"/>
        <w:jc w:val="both"/>
        <w:rPr>
          <w:rFonts w:ascii="Arial" w:hAnsi="Arial" w:cs="Arial"/>
          <w:sz w:val="19"/>
          <w:szCs w:val="19"/>
          <w:lang w:val="pt-BR"/>
        </w:rPr>
      </w:pPr>
    </w:p>
    <w:p w:rsidR="007B5DC5" w:rsidRPr="00ED5E7E" w:rsidRDefault="007B5DC5" w:rsidP="007B5DC5">
      <w:pPr>
        <w:numPr>
          <w:ilvl w:val="0"/>
          <w:numId w:val="41"/>
        </w:numPr>
        <w:spacing w:line="360" w:lineRule="auto"/>
        <w:ind w:left="426"/>
        <w:rPr>
          <w:rFonts w:ascii="Arial" w:hAnsi="Arial" w:cs="Arial"/>
          <w:sz w:val="19"/>
          <w:szCs w:val="19"/>
          <w:lang w:val="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3"/>
        <w:gridCol w:w="1128"/>
      </w:tblGrid>
      <w:tr w:rsidR="007B5DC5" w:rsidRPr="00ED5E7E" w:rsidTr="00EB13D3">
        <w:tc>
          <w:tcPr>
            <w:tcW w:w="7213" w:type="dxa"/>
            <w:shd w:val="clear" w:color="auto" w:fill="auto"/>
          </w:tcPr>
          <w:p w:rsidR="007B5DC5" w:rsidRPr="00ED5E7E" w:rsidRDefault="007B5DC5" w:rsidP="00EB13D3">
            <w:pPr>
              <w:spacing w:line="360" w:lineRule="auto"/>
              <w:rPr>
                <w:rFonts w:ascii="Arial" w:hAnsi="Arial" w:cs="Arial"/>
                <w:b/>
                <w:sz w:val="19"/>
                <w:szCs w:val="19"/>
                <w:lang w:val="pt-BR"/>
              </w:rPr>
            </w:pPr>
            <w:r w:rsidRPr="00ED5E7E">
              <w:rPr>
                <w:rFonts w:ascii="Arial" w:hAnsi="Arial" w:cs="Arial"/>
                <w:b/>
                <w:sz w:val="19"/>
                <w:szCs w:val="19"/>
                <w:lang w:val="pt-BR"/>
              </w:rPr>
              <w:t xml:space="preserve">SERVICIOS COMARCALES ASOCIADOS CON LA </w:t>
            </w:r>
            <w:r w:rsidRPr="00ED5E7E">
              <w:rPr>
                <w:rFonts w:ascii="Arial" w:hAnsi="Arial" w:cs="Arial"/>
                <w:b/>
                <w:sz w:val="19"/>
                <w:szCs w:val="19"/>
              </w:rPr>
              <w:t>ACTUACION DE DIFUSIÓN</w:t>
            </w:r>
          </w:p>
        </w:tc>
        <w:tc>
          <w:tcPr>
            <w:tcW w:w="1128" w:type="dxa"/>
            <w:shd w:val="clear" w:color="auto" w:fill="auto"/>
          </w:tcPr>
          <w:p w:rsidR="007B5DC5" w:rsidRPr="00ED5E7E" w:rsidRDefault="007B5DC5" w:rsidP="00EB13D3">
            <w:pPr>
              <w:spacing w:line="360" w:lineRule="auto"/>
              <w:jc w:val="center"/>
              <w:rPr>
                <w:rFonts w:ascii="Arial" w:hAnsi="Arial" w:cs="Arial"/>
                <w:b/>
                <w:sz w:val="19"/>
                <w:szCs w:val="19"/>
                <w:lang w:val="pt-BR"/>
              </w:rPr>
            </w:pPr>
            <w:r w:rsidRPr="00ED5E7E">
              <w:rPr>
                <w:rFonts w:ascii="Arial" w:hAnsi="Arial" w:cs="Arial"/>
                <w:b/>
                <w:sz w:val="19"/>
                <w:szCs w:val="19"/>
                <w:lang w:val="pt-BR"/>
              </w:rPr>
              <w:t>X</w:t>
            </w:r>
          </w:p>
        </w:tc>
      </w:tr>
      <w:tr w:rsidR="007B5DC5" w:rsidRPr="00ED5E7E" w:rsidTr="00EB13D3">
        <w:tc>
          <w:tcPr>
            <w:tcW w:w="7213" w:type="dxa"/>
            <w:shd w:val="clear" w:color="auto" w:fill="auto"/>
            <w:vAlign w:val="center"/>
          </w:tcPr>
          <w:p w:rsidR="007B5DC5" w:rsidRPr="00ED5E7E" w:rsidRDefault="007B5DC5" w:rsidP="00EB13D3">
            <w:pPr>
              <w:rPr>
                <w:rFonts w:ascii="Arial" w:hAnsi="Arial" w:cs="Arial"/>
                <w:sz w:val="19"/>
                <w:szCs w:val="19"/>
              </w:rPr>
            </w:pPr>
            <w:r w:rsidRPr="00ED5E7E">
              <w:rPr>
                <w:rFonts w:ascii="Arial" w:hAnsi="Arial" w:cs="Arial"/>
                <w:sz w:val="19"/>
                <w:szCs w:val="19"/>
              </w:rPr>
              <w:t xml:space="preserve"> Acción Social </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r w:rsidR="007B5DC5" w:rsidRPr="00ED5E7E" w:rsidTr="00EB13D3">
        <w:tc>
          <w:tcPr>
            <w:tcW w:w="7213" w:type="dxa"/>
            <w:shd w:val="clear" w:color="auto" w:fill="auto"/>
            <w:vAlign w:val="center"/>
          </w:tcPr>
          <w:p w:rsidR="007B5DC5" w:rsidRPr="00ED5E7E" w:rsidRDefault="007B5DC5" w:rsidP="00EB13D3">
            <w:pPr>
              <w:rPr>
                <w:rFonts w:ascii="Arial" w:hAnsi="Arial" w:cs="Arial"/>
                <w:sz w:val="19"/>
                <w:szCs w:val="19"/>
              </w:rPr>
            </w:pPr>
            <w:r w:rsidRPr="00ED5E7E">
              <w:rPr>
                <w:rFonts w:ascii="Arial" w:hAnsi="Arial" w:cs="Arial"/>
                <w:sz w:val="19"/>
                <w:szCs w:val="19"/>
              </w:rPr>
              <w:t xml:space="preserve"> Protección Civil </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r w:rsidR="007B5DC5" w:rsidRPr="00ED5E7E" w:rsidTr="00EB13D3">
        <w:tc>
          <w:tcPr>
            <w:tcW w:w="7213" w:type="dxa"/>
            <w:shd w:val="clear" w:color="auto" w:fill="auto"/>
            <w:vAlign w:val="center"/>
          </w:tcPr>
          <w:p w:rsidR="007B5DC5" w:rsidRPr="00ED5E7E" w:rsidRDefault="007B5DC5" w:rsidP="00EB13D3">
            <w:pPr>
              <w:rPr>
                <w:rFonts w:ascii="Arial" w:hAnsi="Arial" w:cs="Arial"/>
                <w:sz w:val="19"/>
                <w:szCs w:val="19"/>
              </w:rPr>
            </w:pPr>
            <w:r w:rsidRPr="00ED5E7E">
              <w:rPr>
                <w:rFonts w:ascii="Arial" w:hAnsi="Arial" w:cs="Arial"/>
                <w:sz w:val="19"/>
                <w:szCs w:val="19"/>
              </w:rPr>
              <w:t xml:space="preserve"> Promoción del Turismo </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r w:rsidR="007B5DC5" w:rsidRPr="00ED5E7E" w:rsidTr="00EB13D3">
        <w:tc>
          <w:tcPr>
            <w:tcW w:w="7213" w:type="dxa"/>
            <w:shd w:val="clear" w:color="auto" w:fill="auto"/>
            <w:vAlign w:val="center"/>
          </w:tcPr>
          <w:p w:rsidR="007B5DC5" w:rsidRPr="00ED5E7E" w:rsidRDefault="007B5DC5" w:rsidP="00EB13D3">
            <w:pPr>
              <w:rPr>
                <w:rFonts w:ascii="Arial" w:hAnsi="Arial" w:cs="Arial"/>
                <w:sz w:val="19"/>
                <w:szCs w:val="19"/>
              </w:rPr>
            </w:pPr>
            <w:r w:rsidRPr="00ED5E7E">
              <w:rPr>
                <w:rFonts w:ascii="Arial" w:hAnsi="Arial" w:cs="Arial"/>
                <w:sz w:val="19"/>
                <w:szCs w:val="19"/>
              </w:rPr>
              <w:t xml:space="preserve"> Deporte </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r w:rsidR="007B5DC5" w:rsidRPr="00ED5E7E" w:rsidTr="00EB13D3">
        <w:tc>
          <w:tcPr>
            <w:tcW w:w="7213" w:type="dxa"/>
            <w:shd w:val="clear" w:color="auto" w:fill="auto"/>
            <w:vAlign w:val="center"/>
          </w:tcPr>
          <w:p w:rsidR="007B5DC5" w:rsidRPr="00ED5E7E" w:rsidRDefault="007B5DC5" w:rsidP="00EB13D3">
            <w:pPr>
              <w:rPr>
                <w:rFonts w:ascii="Arial" w:hAnsi="Arial" w:cs="Arial"/>
                <w:sz w:val="19"/>
                <w:szCs w:val="19"/>
              </w:rPr>
            </w:pPr>
            <w:r w:rsidRPr="00ED5E7E">
              <w:rPr>
                <w:rFonts w:ascii="Arial" w:hAnsi="Arial" w:cs="Arial"/>
                <w:sz w:val="19"/>
                <w:szCs w:val="19"/>
              </w:rPr>
              <w:t xml:space="preserve"> Juventud </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r w:rsidR="007B5DC5" w:rsidRPr="00ED5E7E" w:rsidTr="00EB13D3">
        <w:tc>
          <w:tcPr>
            <w:tcW w:w="7213" w:type="dxa"/>
            <w:shd w:val="clear" w:color="auto" w:fill="auto"/>
            <w:vAlign w:val="center"/>
          </w:tcPr>
          <w:p w:rsidR="007B5DC5" w:rsidRPr="00ED5E7E" w:rsidRDefault="007B5DC5" w:rsidP="00EB13D3">
            <w:pPr>
              <w:rPr>
                <w:rFonts w:ascii="Arial" w:hAnsi="Arial" w:cs="Arial"/>
                <w:sz w:val="19"/>
                <w:szCs w:val="19"/>
              </w:rPr>
            </w:pPr>
            <w:r w:rsidRPr="00ED5E7E">
              <w:rPr>
                <w:rFonts w:ascii="Arial" w:hAnsi="Arial" w:cs="Arial"/>
                <w:sz w:val="19"/>
                <w:szCs w:val="19"/>
              </w:rPr>
              <w:t xml:space="preserve"> Patrimonio Cultural y Tradiciones Populares </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r w:rsidR="007B5DC5" w:rsidRPr="00ED5E7E" w:rsidTr="00EB13D3">
        <w:tc>
          <w:tcPr>
            <w:tcW w:w="7213" w:type="dxa"/>
            <w:shd w:val="clear" w:color="auto" w:fill="auto"/>
            <w:vAlign w:val="center"/>
          </w:tcPr>
          <w:p w:rsidR="007B5DC5" w:rsidRPr="00ED5E7E" w:rsidRDefault="007B5DC5" w:rsidP="00EB13D3">
            <w:pPr>
              <w:rPr>
                <w:rFonts w:ascii="Arial" w:hAnsi="Arial" w:cs="Arial"/>
                <w:sz w:val="19"/>
                <w:szCs w:val="19"/>
              </w:rPr>
            </w:pPr>
            <w:r w:rsidRPr="00ED5E7E">
              <w:rPr>
                <w:rFonts w:ascii="Arial" w:hAnsi="Arial" w:cs="Arial"/>
                <w:sz w:val="19"/>
                <w:szCs w:val="19"/>
              </w:rPr>
              <w:t xml:space="preserve"> Cultura </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r w:rsidR="007B5DC5" w:rsidRPr="00ED5E7E" w:rsidTr="00EB13D3">
        <w:tc>
          <w:tcPr>
            <w:tcW w:w="7213" w:type="dxa"/>
            <w:shd w:val="clear" w:color="auto" w:fill="auto"/>
            <w:vAlign w:val="center"/>
          </w:tcPr>
          <w:p w:rsidR="007B5DC5" w:rsidRPr="00ED5E7E" w:rsidRDefault="007B5DC5" w:rsidP="00EB13D3">
            <w:pPr>
              <w:rPr>
                <w:rFonts w:ascii="Arial" w:hAnsi="Arial" w:cs="Arial"/>
                <w:sz w:val="19"/>
                <w:szCs w:val="19"/>
              </w:rPr>
            </w:pPr>
            <w:r w:rsidRPr="00ED5E7E">
              <w:rPr>
                <w:rFonts w:ascii="Arial" w:hAnsi="Arial" w:cs="Arial"/>
                <w:sz w:val="19"/>
                <w:szCs w:val="19"/>
              </w:rPr>
              <w:t xml:space="preserve"> Residuos </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r w:rsidR="007B5DC5" w:rsidRPr="00ED5E7E" w:rsidTr="00EB13D3">
        <w:tc>
          <w:tcPr>
            <w:tcW w:w="7213" w:type="dxa"/>
            <w:shd w:val="clear" w:color="auto" w:fill="auto"/>
          </w:tcPr>
          <w:p w:rsidR="007B5DC5" w:rsidRPr="00ED5E7E" w:rsidRDefault="007B5DC5" w:rsidP="00EB13D3">
            <w:pPr>
              <w:spacing w:line="360" w:lineRule="auto"/>
              <w:rPr>
                <w:rFonts w:ascii="Arial" w:hAnsi="Arial" w:cs="Arial"/>
                <w:sz w:val="19"/>
                <w:szCs w:val="19"/>
                <w:lang w:val="pt-BR"/>
              </w:rPr>
            </w:pPr>
            <w:proofErr w:type="spellStart"/>
            <w:r w:rsidRPr="00ED5E7E">
              <w:rPr>
                <w:rFonts w:ascii="Arial" w:hAnsi="Arial" w:cs="Arial"/>
                <w:sz w:val="19"/>
                <w:szCs w:val="19"/>
                <w:lang w:val="pt-BR"/>
              </w:rPr>
              <w:t>Otros</w:t>
            </w:r>
            <w:proofErr w:type="spellEnd"/>
            <w:r w:rsidRPr="00ED5E7E">
              <w:rPr>
                <w:rFonts w:ascii="Arial" w:hAnsi="Arial" w:cs="Arial"/>
                <w:sz w:val="19"/>
                <w:szCs w:val="19"/>
                <w:lang w:val="pt-BR"/>
              </w:rPr>
              <w:t xml:space="preserve"> (especificar)</w:t>
            </w:r>
          </w:p>
        </w:tc>
        <w:tc>
          <w:tcPr>
            <w:tcW w:w="1128" w:type="dxa"/>
            <w:shd w:val="clear" w:color="auto" w:fill="auto"/>
          </w:tcPr>
          <w:p w:rsidR="007B5DC5" w:rsidRPr="00ED5E7E" w:rsidRDefault="007B5DC5" w:rsidP="00EB13D3">
            <w:pPr>
              <w:spacing w:line="360" w:lineRule="auto"/>
              <w:jc w:val="center"/>
              <w:rPr>
                <w:rFonts w:ascii="Arial" w:hAnsi="Arial" w:cs="Arial"/>
                <w:sz w:val="19"/>
                <w:szCs w:val="19"/>
                <w:highlight w:val="red"/>
                <w:lang w:val="pt-BR"/>
              </w:rPr>
            </w:pPr>
          </w:p>
        </w:tc>
      </w:tr>
    </w:tbl>
    <w:p w:rsidR="007B5DC5" w:rsidRPr="00ED5E7E" w:rsidRDefault="007B5DC5" w:rsidP="007B5DC5">
      <w:pPr>
        <w:spacing w:line="360" w:lineRule="auto"/>
        <w:rPr>
          <w:rFonts w:ascii="Arial" w:hAnsi="Arial" w:cs="Arial"/>
          <w:sz w:val="19"/>
          <w:szCs w:val="19"/>
          <w:lang w:val="pt-BR"/>
        </w:rPr>
      </w:pPr>
      <w:r w:rsidRPr="00ED5E7E">
        <w:rPr>
          <w:rFonts w:ascii="Arial" w:hAnsi="Arial" w:cs="Arial"/>
          <w:sz w:val="19"/>
          <w:szCs w:val="19"/>
          <w:lang w:val="pt-BR"/>
        </w:rPr>
        <w:tab/>
      </w:r>
    </w:p>
    <w:p w:rsidR="007B5DC5" w:rsidRPr="00ED5E7E" w:rsidRDefault="007B5DC5" w:rsidP="007B5DC5">
      <w:pPr>
        <w:spacing w:line="360" w:lineRule="auto"/>
        <w:rPr>
          <w:rFonts w:ascii="Arial" w:hAnsi="Arial" w:cs="Arial"/>
          <w:sz w:val="19"/>
          <w:szCs w:val="19"/>
          <w:lang w:val="pt-BR"/>
        </w:rPr>
      </w:pPr>
    </w:p>
    <w:p w:rsidR="007B5DC5" w:rsidRPr="00ED5E7E" w:rsidRDefault="007B5DC5" w:rsidP="007B5DC5">
      <w:pPr>
        <w:spacing w:line="360" w:lineRule="auto"/>
        <w:rPr>
          <w:rFonts w:ascii="Arial" w:hAnsi="Arial" w:cs="Arial"/>
          <w:sz w:val="19"/>
          <w:szCs w:val="19"/>
        </w:rPr>
      </w:pPr>
    </w:p>
    <w:p w:rsidR="007B5DC5" w:rsidRPr="00ED5E7E" w:rsidRDefault="007B5DC5" w:rsidP="007B5DC5">
      <w:pPr>
        <w:spacing w:line="360" w:lineRule="auto"/>
        <w:rPr>
          <w:rFonts w:ascii="Arial" w:hAnsi="Arial" w:cs="Arial"/>
          <w:sz w:val="19"/>
          <w:szCs w:val="19"/>
        </w:rPr>
      </w:pPr>
      <w:r w:rsidRPr="00ED5E7E">
        <w:rPr>
          <w:rFonts w:ascii="Arial" w:hAnsi="Arial" w:cs="Arial"/>
          <w:sz w:val="19"/>
          <w:szCs w:val="19"/>
        </w:rPr>
        <w:t xml:space="preserve">En _______________________, a ______ de ___________________ </w:t>
      </w:r>
      <w:proofErr w:type="spellStart"/>
      <w:r w:rsidRPr="00ED5E7E">
        <w:rPr>
          <w:rFonts w:ascii="Arial" w:hAnsi="Arial" w:cs="Arial"/>
          <w:sz w:val="19"/>
          <w:szCs w:val="19"/>
        </w:rPr>
        <w:t>de</w:t>
      </w:r>
      <w:proofErr w:type="spellEnd"/>
      <w:r w:rsidRPr="00ED5E7E">
        <w:rPr>
          <w:rFonts w:ascii="Arial" w:hAnsi="Arial" w:cs="Arial"/>
          <w:sz w:val="19"/>
          <w:szCs w:val="19"/>
        </w:rPr>
        <w:t xml:space="preserve"> 2024</w:t>
      </w:r>
    </w:p>
    <w:p w:rsidR="007B5DC5" w:rsidRPr="00ED5E7E" w:rsidRDefault="007B5DC5" w:rsidP="007B5DC5">
      <w:pPr>
        <w:spacing w:line="360" w:lineRule="auto"/>
        <w:rPr>
          <w:rFonts w:ascii="Arial" w:hAnsi="Arial" w:cs="Arial"/>
          <w:sz w:val="19"/>
          <w:szCs w:val="19"/>
        </w:rPr>
      </w:pPr>
    </w:p>
    <w:p w:rsidR="007B5DC5" w:rsidRPr="00ED5E7E" w:rsidRDefault="007B5DC5" w:rsidP="007B5DC5">
      <w:pPr>
        <w:spacing w:line="360" w:lineRule="auto"/>
        <w:jc w:val="both"/>
        <w:rPr>
          <w:rFonts w:ascii="Arial" w:hAnsi="Arial" w:cs="Arial"/>
          <w:b/>
          <w:sz w:val="15"/>
          <w:szCs w:val="15"/>
        </w:rPr>
      </w:pPr>
      <w:r w:rsidRPr="00ED5E7E">
        <w:rPr>
          <w:rFonts w:ascii="Arial" w:hAnsi="Arial" w:cs="Arial"/>
          <w:b/>
          <w:sz w:val="15"/>
          <w:szCs w:val="15"/>
        </w:rPr>
        <w:t>El responsable del tratamiento de tus datos personales es: DIRECCIÓN GENERAL DE ADMINISTRACION LOCAL.</w:t>
      </w:r>
    </w:p>
    <w:p w:rsidR="007B5DC5" w:rsidRPr="00ED5E7E" w:rsidRDefault="007B5DC5" w:rsidP="007B5DC5">
      <w:pPr>
        <w:spacing w:line="360" w:lineRule="auto"/>
        <w:jc w:val="both"/>
        <w:rPr>
          <w:rFonts w:ascii="Arial" w:hAnsi="Arial" w:cs="Arial"/>
          <w:b/>
          <w:sz w:val="15"/>
          <w:szCs w:val="15"/>
        </w:rPr>
      </w:pPr>
      <w:r w:rsidRPr="00ED5E7E">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8" w:tgtFrame="_blank" w:history="1">
        <w:r w:rsidRPr="00ED5E7E">
          <w:rPr>
            <w:rFonts w:ascii="Arial" w:hAnsi="Arial" w:cs="Arial"/>
            <w:b/>
            <w:sz w:val="15"/>
            <w:szCs w:val="15"/>
          </w:rPr>
          <w:t>acceso</w:t>
        </w:r>
      </w:hyperlink>
      <w:r w:rsidRPr="00ED5E7E">
        <w:rPr>
          <w:rFonts w:ascii="Arial" w:hAnsi="Arial" w:cs="Arial"/>
          <w:b/>
          <w:sz w:val="15"/>
          <w:szCs w:val="15"/>
        </w:rPr>
        <w:t xml:space="preserve">, </w:t>
      </w:r>
      <w:hyperlink r:id="rId9" w:tgtFrame="_blank" w:history="1">
        <w:r w:rsidRPr="00ED5E7E">
          <w:rPr>
            <w:rFonts w:ascii="Arial" w:hAnsi="Arial" w:cs="Arial"/>
            <w:b/>
            <w:sz w:val="15"/>
            <w:szCs w:val="15"/>
          </w:rPr>
          <w:t>rectificación</w:t>
        </w:r>
      </w:hyperlink>
      <w:r w:rsidRPr="00ED5E7E">
        <w:rPr>
          <w:rFonts w:ascii="Arial" w:hAnsi="Arial" w:cs="Arial"/>
          <w:b/>
          <w:sz w:val="15"/>
          <w:szCs w:val="15"/>
        </w:rPr>
        <w:t xml:space="preserve">, </w:t>
      </w:r>
      <w:hyperlink r:id="rId10" w:tgtFrame="_blank" w:history="1">
        <w:r w:rsidRPr="00ED5E7E">
          <w:rPr>
            <w:rFonts w:ascii="Arial" w:hAnsi="Arial" w:cs="Arial"/>
            <w:b/>
            <w:sz w:val="15"/>
            <w:szCs w:val="15"/>
          </w:rPr>
          <w:t>supresión</w:t>
        </w:r>
      </w:hyperlink>
      <w:r w:rsidRPr="00ED5E7E">
        <w:rPr>
          <w:rFonts w:ascii="Arial" w:hAnsi="Arial" w:cs="Arial"/>
          <w:b/>
          <w:sz w:val="15"/>
          <w:szCs w:val="15"/>
        </w:rPr>
        <w:t xml:space="preserve">, </w:t>
      </w:r>
      <w:hyperlink r:id="rId11" w:tgtFrame="_blank" w:history="1">
        <w:r w:rsidRPr="00ED5E7E">
          <w:rPr>
            <w:rFonts w:ascii="Arial" w:hAnsi="Arial" w:cs="Arial"/>
            <w:b/>
            <w:sz w:val="15"/>
            <w:szCs w:val="15"/>
          </w:rPr>
          <w:t>portabilidad de los datos</w:t>
        </w:r>
      </w:hyperlink>
      <w:r w:rsidRPr="00ED5E7E">
        <w:rPr>
          <w:rFonts w:ascii="Arial" w:hAnsi="Arial" w:cs="Arial"/>
          <w:b/>
          <w:sz w:val="15"/>
          <w:szCs w:val="15"/>
        </w:rPr>
        <w:t xml:space="preserve">, y los de </w:t>
      </w:r>
      <w:hyperlink r:id="rId12" w:tgtFrame="_blank" w:history="1">
        <w:r w:rsidRPr="00ED5E7E">
          <w:rPr>
            <w:rFonts w:ascii="Arial" w:hAnsi="Arial" w:cs="Arial"/>
            <w:b/>
            <w:sz w:val="15"/>
            <w:szCs w:val="15"/>
          </w:rPr>
          <w:t>limitación</w:t>
        </w:r>
      </w:hyperlink>
      <w:r w:rsidRPr="00ED5E7E">
        <w:rPr>
          <w:rFonts w:ascii="Arial" w:hAnsi="Arial" w:cs="Arial"/>
          <w:b/>
          <w:sz w:val="15"/>
          <w:szCs w:val="15"/>
        </w:rPr>
        <w:t xml:space="preserve"> y </w:t>
      </w:r>
      <w:hyperlink r:id="rId13" w:tgtFrame="_blank" w:history="1">
        <w:r w:rsidRPr="00ED5E7E">
          <w:rPr>
            <w:rFonts w:ascii="Arial" w:hAnsi="Arial" w:cs="Arial"/>
            <w:b/>
            <w:sz w:val="15"/>
            <w:szCs w:val="15"/>
          </w:rPr>
          <w:t>oposición a los tratamientos</w:t>
        </w:r>
      </w:hyperlink>
      <w:r w:rsidRPr="00ED5E7E">
        <w:rPr>
          <w:rFonts w:ascii="Arial" w:hAnsi="Arial" w:cs="Arial"/>
          <w:b/>
          <w:sz w:val="15"/>
          <w:szCs w:val="15"/>
        </w:rPr>
        <w:t xml:space="preserve">, así como a </w:t>
      </w:r>
      <w:hyperlink r:id="rId14" w:tgtFrame="_blank" w:history="1">
        <w:r w:rsidRPr="00ED5E7E">
          <w:rPr>
            <w:rFonts w:ascii="Arial" w:hAnsi="Arial" w:cs="Arial"/>
            <w:b/>
            <w:sz w:val="15"/>
            <w:szCs w:val="15"/>
          </w:rPr>
          <w:t>no ser objeto de decisiones individuales automatizadas</w:t>
        </w:r>
      </w:hyperlink>
      <w:r w:rsidRPr="00ED5E7E">
        <w:rPr>
          <w:rFonts w:ascii="Arial" w:hAnsi="Arial" w:cs="Arial"/>
          <w:b/>
          <w:sz w:val="15"/>
          <w:szCs w:val="15"/>
        </w:rPr>
        <w:t xml:space="preserve">, a través de la sede electrónica de la Administración de la Comunidad Autónoma de Aragón con los formularios normalizados disponibles. </w:t>
      </w:r>
    </w:p>
    <w:p w:rsidR="007B5DC5" w:rsidRPr="00ED5E7E" w:rsidRDefault="007B5DC5" w:rsidP="007B5DC5">
      <w:pPr>
        <w:spacing w:line="360" w:lineRule="auto"/>
        <w:jc w:val="both"/>
        <w:rPr>
          <w:rFonts w:ascii="Arial" w:hAnsi="Arial" w:cs="Arial"/>
          <w:b/>
          <w:sz w:val="15"/>
          <w:szCs w:val="15"/>
        </w:rPr>
      </w:pPr>
      <w:r w:rsidRPr="00ED5E7E">
        <w:rPr>
          <w:rFonts w:ascii="Arial" w:hAnsi="Arial" w:cs="Arial"/>
          <w:b/>
          <w:sz w:val="15"/>
          <w:szCs w:val="15"/>
        </w:rPr>
        <w:t xml:space="preserve">Puedes obtener información adicional en el Registro de Actividades de Tratamiento del Gobierno de Aragón, en el siguiente enlace: </w:t>
      </w:r>
      <w:hyperlink r:id="rId15" w:tgtFrame="_blank" w:history="1">
        <w:r w:rsidRPr="00ED5E7E">
          <w:rPr>
            <w:rFonts w:ascii="Arial" w:hAnsi="Arial" w:cs="Arial"/>
            <w:b/>
            <w:sz w:val="15"/>
            <w:szCs w:val="15"/>
          </w:rPr>
          <w:t>https://aplicaciones.aragon.es/notif_lopd_pub/details.action?fileId=748</w:t>
        </w:r>
      </w:hyperlink>
    </w:p>
    <w:p w:rsidR="00D60A67" w:rsidRDefault="00D60A67" w:rsidP="00545182">
      <w:pPr>
        <w:spacing w:line="360" w:lineRule="auto"/>
        <w:rPr>
          <w:rFonts w:ascii="Arial" w:hAnsi="Arial" w:cs="Arial"/>
          <w:sz w:val="18"/>
          <w:szCs w:val="18"/>
        </w:rPr>
      </w:pPr>
    </w:p>
    <w:sectPr w:rsidR="00D60A67"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8C1" w:rsidRDefault="00FA78C1" w:rsidP="007D541B">
      <w:r>
        <w:separator/>
      </w:r>
    </w:p>
  </w:endnote>
  <w:endnote w:type="continuationSeparator" w:id="0">
    <w:p w:rsidR="00FA78C1" w:rsidRDefault="00FA78C1"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8C1" w:rsidRDefault="00FA78C1" w:rsidP="007D541B">
      <w:r>
        <w:separator/>
      </w:r>
    </w:p>
  </w:footnote>
  <w:footnote w:type="continuationSeparator" w:id="0">
    <w:p w:rsidR="00FA78C1" w:rsidRDefault="00FA78C1"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E3F4E"/>
    <w:rsid w:val="001E6C01"/>
    <w:rsid w:val="001F74FF"/>
    <w:rsid w:val="001F77DC"/>
    <w:rsid w:val="00204A65"/>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182"/>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181E"/>
    <w:rsid w:val="00763963"/>
    <w:rsid w:val="00763A97"/>
    <w:rsid w:val="00765190"/>
    <w:rsid w:val="00766E40"/>
    <w:rsid w:val="0077072C"/>
    <w:rsid w:val="007732C5"/>
    <w:rsid w:val="00775F25"/>
    <w:rsid w:val="007774ED"/>
    <w:rsid w:val="007807B5"/>
    <w:rsid w:val="00781F09"/>
    <w:rsid w:val="00784145"/>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4A6C"/>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A78C1"/>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9C1052"/>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5B33B-F213-454F-AB39-5C117104E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672</Words>
  <Characters>3698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4362</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Administrador</cp:lastModifiedBy>
  <cp:revision>4</cp:revision>
  <cp:lastPrinted>2024-03-08T09:07:00Z</cp:lastPrinted>
  <dcterms:created xsi:type="dcterms:W3CDTF">2024-05-13T09:34:00Z</dcterms:created>
  <dcterms:modified xsi:type="dcterms:W3CDTF">2024-05-13T09:37:00Z</dcterms:modified>
</cp:coreProperties>
</file>