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-852" w:hanging="0"/>
        <w:jc w:val="center"/>
        <w:rPr>
          <w:sz w:val="28"/>
          <w:szCs w:val="28"/>
        </w:rPr>
      </w:pPr>
      <w:r>
        <w:rPr>
          <w:rFonts w:cs="Arial" w:ascii="Arial Narrow" w:hAnsi="Arial Narrow"/>
          <w:b/>
          <w:sz w:val="28"/>
          <w:szCs w:val="28"/>
        </w:rPr>
        <w:t>ANEXO 1.3</w:t>
      </w:r>
    </w:p>
    <w:p>
      <w:pPr>
        <w:pStyle w:val="Normal"/>
        <w:ind w:right="-852" w:hanging="0"/>
        <w:jc w:val="center"/>
        <w:rPr/>
      </w:pPr>
      <w:r>
        <w:rPr>
          <w:rFonts w:cs="Arial" w:ascii="Arial Narrow" w:hAnsi="Arial Narrow"/>
          <w:b/>
          <w:sz w:val="28"/>
          <w:szCs w:val="28"/>
        </w:rPr>
        <w:t>PLAN EMPRESARIAL. AYUDAS AL ESTABLECIMIENTO DE JÓVENES AGRICULTORES.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ind w:left="-283" w:right="-850" w:hanging="510"/>
        <w:jc w:val="left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ind w:left="-283" w:right="-850" w:hanging="510"/>
        <w:jc w:val="left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  <w:t>Técnico redacción memoria:</w:t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1.- Identificación persona interesada:</w:t>
      </w:r>
    </w:p>
    <w:p>
      <w:pPr>
        <w:pStyle w:val="Normal"/>
        <w:tabs>
          <w:tab w:val="clear" w:pos="709"/>
          <w:tab w:val="right" w:pos="7797" w:leader="underscore"/>
        </w:tabs>
        <w:ind w:left="-567" w:right="-851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  <w:t xml:space="preserve">1.1- Nombre y apellidos: </w:t>
        <w:tab/>
      </w:r>
    </w:p>
    <w:p>
      <w:pPr>
        <w:pStyle w:val="Normal"/>
        <w:tabs>
          <w:tab w:val="clear" w:pos="709"/>
          <w:tab w:val="right" w:pos="7797" w:leader="underscore"/>
        </w:tabs>
        <w:ind w:left="-567" w:right="-851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  <w:t>1.2- NIF:</w:t>
        <w:tab/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2.- Descripción del proyecto empresarial</w:t>
      </w:r>
    </w:p>
    <w:p>
      <w:pPr>
        <w:pStyle w:val="Normal"/>
        <w:ind w:left="-851" w:right="-852" w:hanging="0"/>
        <w:jc w:val="both"/>
        <w:rPr/>
      </w:pPr>
      <w:r>
        <w:rPr>
          <w:rFonts w:cs="Arial" w:ascii="Arial Narrow" w:hAnsi="Arial Narrow"/>
          <w:b/>
          <w:i/>
          <w:color w:val="BFBFBF" w:themeColor="background1" w:themeShade="bf"/>
          <w:sz w:val="24"/>
          <w:szCs w:val="24"/>
        </w:rPr>
        <w:t>Se ha de describir el proyecto empresarial del establecimiento del joven agricultor en una explotación agraria que determine:</w:t>
      </w:r>
    </w:p>
    <w:p>
      <w:pPr>
        <w:pStyle w:val="Normal"/>
        <w:ind w:left="-851" w:right="-852" w:hanging="0"/>
        <w:jc w:val="both"/>
        <w:rPr/>
      </w:pPr>
      <w:r>
        <w:rPr>
          <w:rFonts w:cs="Arial" w:ascii="Arial Narrow" w:hAnsi="Arial Narrow"/>
          <w:b/>
          <w:i/>
          <w:color w:val="BFBFBF" w:themeColor="background1" w:themeShade="bf"/>
          <w:sz w:val="24"/>
          <w:szCs w:val="24"/>
        </w:rPr>
        <w:t>2.1.- Situación actual,</w:t>
      </w:r>
    </w:p>
    <w:p>
      <w:pPr>
        <w:pStyle w:val="Normal"/>
        <w:ind w:left="-851" w:right="-852" w:hanging="0"/>
        <w:jc w:val="both"/>
        <w:rPr/>
      </w:pPr>
      <w:r>
        <w:rPr>
          <w:rFonts w:cs="Arial" w:ascii="Arial Narrow" w:hAnsi="Arial Narrow"/>
          <w:b/>
          <w:i/>
          <w:color w:val="BFBFBF" w:themeColor="background1" w:themeShade="bf"/>
          <w:sz w:val="24"/>
          <w:szCs w:val="24"/>
        </w:rPr>
        <w:t>2.2.- Fases y objetivos para el desarrollo de las actividades de la explotación.</w:t>
      </w:r>
    </w:p>
    <w:p>
      <w:pPr>
        <w:pStyle w:val="Normal"/>
        <w:ind w:left="-851" w:right="-852" w:hanging="0"/>
        <w:jc w:val="both"/>
        <w:rPr/>
      </w:pPr>
      <w:r>
        <w:rPr>
          <w:rFonts w:cs="Arial" w:ascii="Arial Narrow" w:hAnsi="Arial Narrow"/>
          <w:b/>
          <w:i/>
          <w:color w:val="BFBFBF" w:themeColor="background1" w:themeShade="bf"/>
          <w:sz w:val="24"/>
          <w:szCs w:val="24"/>
        </w:rPr>
        <w:t>2.3.- Hacer alusión al itinerario formativo, de asesoramiento y las condiciones para ejercer el control efectivo de la explotación (jefe de explotación).</w:t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3.- Explotación:</w:t>
      </w:r>
    </w:p>
    <w:p>
      <w:pPr>
        <w:pStyle w:val="Normal"/>
        <w:ind w:left="-567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 xml:space="preserve">3.1- Explotación agrícola: </w:t>
      </w:r>
      <w:r>
        <w:rPr>
          <w:rFonts w:eastAsia="Calibri" w:cs="Arial" w:ascii="Arial Narrow" w:hAnsi="Arial Narrow"/>
          <w:b/>
          <w:i/>
          <w:color w:val="BFBFBF"/>
          <w:kern w:val="0"/>
          <w:sz w:val="24"/>
          <w:szCs w:val="24"/>
          <w:lang w:val="es-ES" w:eastAsia="en-US" w:bidi="ar-SA"/>
        </w:rPr>
        <w:t>No es necesario detallar. Ya est</w:t>
      </w:r>
      <w:r>
        <w:rPr>
          <w:rFonts w:eastAsia="Calibri" w:ascii="Arial Narrow" w:hAnsi="Arial Narrow"/>
          <w:b/>
          <w:i/>
          <w:color w:val="BFBFBF"/>
        </w:rPr>
        <w:t>á declarada en la aplicación informática</w:t>
      </w:r>
    </w:p>
    <w:p>
      <w:pPr>
        <w:pStyle w:val="Normal"/>
        <w:ind w:left="-567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 xml:space="preserve">3.2- Explotación/es ganaderas: </w:t>
      </w:r>
      <w:r>
        <w:rPr>
          <w:rFonts w:eastAsia="Calibri" w:cs="Arial" w:ascii="Arial Narrow" w:hAnsi="Arial Narrow"/>
          <w:b/>
          <w:i/>
          <w:color w:val="BFBFBF"/>
          <w:kern w:val="0"/>
          <w:sz w:val="24"/>
          <w:szCs w:val="24"/>
          <w:lang w:val="es-ES" w:eastAsia="en-US" w:bidi="ar-SA"/>
        </w:rPr>
        <w:t>No es necesario detallar. Ya est</w:t>
      </w:r>
      <w:r>
        <w:rPr>
          <w:rFonts w:eastAsia="Calibri" w:ascii="Arial Narrow" w:hAnsi="Arial Narrow"/>
          <w:b/>
          <w:i/>
          <w:color w:val="BFBFBF"/>
        </w:rPr>
        <w:t>á declarada en la aplicación informática</w:t>
      </w:r>
    </w:p>
    <w:p>
      <w:pPr>
        <w:pStyle w:val="Normal"/>
        <w:ind w:left="-851" w:right="-852" w:hanging="0"/>
        <w:rPr>
          <w:rFonts w:ascii="Arial Narrow" w:hAnsi="Arial Narrow" w:eastAsia="Calibri" w:cs="Arial" w:eastAsiaTheme="minorHAnsi"/>
          <w:b/>
          <w:color w:val="auto"/>
          <w:kern w:val="0"/>
          <w:sz w:val="24"/>
          <w:szCs w:val="24"/>
          <w:lang w:val="es-ES" w:eastAsia="en-US" w:bidi="ar-SA"/>
        </w:rPr>
      </w:pPr>
      <w:r>
        <w:rPr>
          <w:rFonts w:eastAsia="Calibri" w:cs="Arial" w:ascii="Arial Narrow" w:hAnsi="Arial Narrow" w:eastAsiaTheme="minorHAnsi"/>
          <w:b/>
          <w:color w:val="auto"/>
          <w:kern w:val="0"/>
          <w:sz w:val="24"/>
          <w:szCs w:val="24"/>
          <w:lang w:val="es-ES" w:eastAsia="en-US" w:bidi="ar-SA"/>
        </w:rPr>
        <w:t>4.- Viabilidad técnica y económica:</w:t>
      </w:r>
    </w:p>
    <w:p>
      <w:pPr>
        <w:pStyle w:val="Normal"/>
        <w:ind w:left="-851" w:right="-852" w:hanging="0"/>
        <w:jc w:val="both"/>
        <w:rPr>
          <w:rFonts w:ascii="Arial Narrow" w:hAnsi="Arial Narrow" w:eastAsia="Calibri" w:cs="Arial"/>
          <w:b/>
          <w:i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</w:pPr>
      <w:r>
        <w:rPr>
          <w:rFonts w:eastAsia="Calibri" w:cs="Arial" w:ascii="Arial Narrow" w:hAnsi="Arial Narrow"/>
          <w:b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  <w:t>Describir:</w:t>
      </w:r>
    </w:p>
    <w:p>
      <w:pPr>
        <w:pStyle w:val="Normal"/>
        <w:ind w:left="-851" w:right="-852" w:hanging="0"/>
        <w:jc w:val="both"/>
        <w:rPr>
          <w:rFonts w:ascii="Arial Narrow" w:hAnsi="Arial Narrow" w:eastAsia="Calibri" w:cs="Arial"/>
          <w:b/>
          <w:i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</w:pPr>
      <w:r>
        <w:rPr>
          <w:rFonts w:eastAsia="Calibri" w:cs="Arial" w:ascii="Arial Narrow" w:hAnsi="Arial Narrow"/>
          <w:b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  <w:t>4.1.-  La situación final resultante, como objetivo de explotación en un horizonte temporal de 5 años.</w:t>
      </w:r>
    </w:p>
    <w:p>
      <w:pPr>
        <w:pStyle w:val="Normal"/>
        <w:ind w:left="-851" w:right="-852" w:hanging="0"/>
        <w:jc w:val="both"/>
        <w:rPr>
          <w:rFonts w:ascii="Arial Narrow" w:hAnsi="Arial Narrow" w:eastAsia="Calibri" w:cs="Arial"/>
          <w:b/>
          <w:i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</w:pPr>
      <w:r>
        <w:rPr>
          <w:rFonts w:eastAsia="Calibri" w:cs="Arial" w:ascii="Arial Narrow" w:hAnsi="Arial Narrow"/>
          <w:b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  <w:t>4.2.- La acreditación de la viabilidad técnica y económica, y relacionará la totalidad de elementos que van a formar la explotación.</w:t>
      </w:r>
    </w:p>
    <w:p>
      <w:pPr>
        <w:pStyle w:val="Normal"/>
        <w:ind w:left="-851" w:right="-852" w:hanging="0"/>
        <w:rPr>
          <w:rFonts w:ascii="Arial Narrow" w:hAnsi="Arial Narrow" w:eastAsia="Calibri" w:cs="Arial" w:eastAsiaTheme="minorHAnsi"/>
          <w:b/>
          <w:color w:val="auto"/>
          <w:kern w:val="0"/>
          <w:sz w:val="24"/>
          <w:szCs w:val="24"/>
          <w:lang w:val="es-ES" w:eastAsia="en-US" w:bidi="ar-SA"/>
        </w:rPr>
      </w:pPr>
      <w:r>
        <w:rPr>
          <w:rFonts w:eastAsia="Calibri" w:cs="Arial" w:ascii="Arial Narrow" w:hAnsi="Arial Narrow" w:eastAsiaTheme="minorHAnsi"/>
          <w:b/>
          <w:color w:val="auto"/>
          <w:kern w:val="0"/>
          <w:sz w:val="24"/>
          <w:szCs w:val="24"/>
          <w:lang w:val="es-ES" w:eastAsia="en-US" w:bidi="ar-SA"/>
        </w:rPr>
        <w:t>5.- Instrumento financiero:</w:t>
      </w:r>
    </w:p>
    <w:p>
      <w:pPr>
        <w:pStyle w:val="Normal"/>
        <w:ind w:left="-851" w:right="-852" w:hanging="0"/>
        <w:jc w:val="center"/>
        <w:rPr>
          <w:color w:val="auto"/>
        </w:rPr>
      </w:pPr>
      <w:r>
        <w:rPr>
          <w:rFonts w:eastAsia="Calibri" w:cs="Arial" w:ascii="Arial Narrow" w:hAnsi="Arial Narrow"/>
          <w:b/>
          <w:i/>
          <w:color w:val="BFBFBF" w:themeColor="background1" w:themeShade="bf"/>
          <w:kern w:val="0"/>
          <w:sz w:val="24"/>
          <w:szCs w:val="24"/>
          <w:lang w:val="es-ES" w:eastAsia="en-US" w:bidi="ar-SA"/>
        </w:rPr>
        <w:t>¿Se acogerán a futuro a la ayuda por el Instrumento financiero?: Si la respuesta es SI, detallar la inversión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ind w:left="-850" w:right="-850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ind w:left="-850" w:right="-850" w:hanging="0"/>
        <w:jc w:val="left"/>
        <w:rPr>
          <w:color w:val="auto"/>
        </w:rPr>
      </w:pPr>
      <w:r>
        <w:rPr>
          <w:rFonts w:cs="Arial" w:ascii="Arial Narrow" w:hAnsi="Arial Narrow"/>
          <w:color w:val="auto"/>
          <w:sz w:val="24"/>
          <w:szCs w:val="24"/>
        </w:rPr>
        <w:t>Fecha</w:t>
        <w:tab/>
        <w:tab/>
        <w:tab/>
        <w:tab/>
        <w:tab/>
        <w:tab/>
        <w:tab/>
        <w:tab/>
        <w:tab/>
        <w:t>Fecha</w:t>
      </w:r>
    </w:p>
    <w:p>
      <w:pPr>
        <w:pStyle w:val="Normal"/>
        <w:ind w:left="-851" w:right="-852" w:hanging="0"/>
        <w:rPr>
          <w:rFonts w:ascii="Arial Narrow" w:hAnsi="Arial Narrow" w:cs="Arial"/>
          <w:color w:val="auto"/>
          <w:sz w:val="24"/>
          <w:szCs w:val="24"/>
        </w:rPr>
      </w:pPr>
      <w:r>
        <w:rPr>
          <w:rFonts w:cs="Arial" w:ascii="Arial Narrow" w:hAnsi="Arial Narrow"/>
          <w:color w:val="auto"/>
          <w:sz w:val="24"/>
          <w:szCs w:val="24"/>
        </w:rPr>
      </w:r>
    </w:p>
    <w:p>
      <w:pPr>
        <w:pStyle w:val="Normal"/>
        <w:ind w:left="-851" w:right="-852" w:hanging="0"/>
        <w:rPr>
          <w:rFonts w:ascii="Arial Narrow" w:hAnsi="Arial Narrow" w:cs="Arial"/>
          <w:color w:val="auto"/>
          <w:sz w:val="24"/>
          <w:szCs w:val="24"/>
        </w:rPr>
      </w:pPr>
      <w:r>
        <w:rPr>
          <w:rFonts w:cs="Arial" w:ascii="Arial Narrow" w:hAnsi="Arial Narrow"/>
          <w:color w:val="auto"/>
          <w:sz w:val="24"/>
          <w:szCs w:val="24"/>
        </w:rPr>
      </w:r>
    </w:p>
    <w:p>
      <w:pPr>
        <w:pStyle w:val="Normal"/>
        <w:ind w:left="-851" w:right="-852" w:hanging="0"/>
        <w:rPr>
          <w:rFonts w:ascii="Arial Narrow" w:hAnsi="Arial Narrow" w:cs="Arial"/>
          <w:color w:val="auto"/>
          <w:sz w:val="24"/>
          <w:szCs w:val="24"/>
        </w:rPr>
      </w:pPr>
      <w:r>
        <w:rPr>
          <w:rFonts w:cs="Arial" w:ascii="Arial Narrow" w:hAnsi="Arial Narrow"/>
          <w:color w:val="auto"/>
          <w:sz w:val="24"/>
          <w:szCs w:val="24"/>
        </w:rPr>
      </w:r>
    </w:p>
    <w:p>
      <w:pPr>
        <w:pStyle w:val="Normal"/>
        <w:ind w:left="-851" w:right="-852" w:hanging="0"/>
        <w:rPr>
          <w:color w:val="auto"/>
        </w:rPr>
      </w:pPr>
      <w:r>
        <w:rPr>
          <w:rFonts w:cs="Arial" w:ascii="Arial Narrow" w:hAnsi="Arial Narrow"/>
          <w:color w:val="auto"/>
          <w:sz w:val="24"/>
          <w:szCs w:val="24"/>
        </w:rPr>
        <w:t>Firma técnico</w:t>
        <w:tab/>
        <w:tab/>
        <w:tab/>
        <w:tab/>
        <w:tab/>
        <w:tab/>
        <w:tab/>
        <w:tab/>
        <w:t>Firma solicitante</w:t>
      </w:r>
    </w:p>
    <w:p>
      <w:pPr>
        <w:pStyle w:val="Normal"/>
        <w:spacing w:before="0" w:after="160"/>
        <w:ind w:left="-851" w:right="-852" w:hanging="0"/>
        <w:rPr>
          <w:rFonts w:ascii="Arial Narrow" w:hAnsi="Arial Narrow" w:cs="Arial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709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3ad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stamedia2-nfasis1">
    <w:name w:val="Medium List 2 Accent 1"/>
    <w:basedOn w:val="Tablanormal"/>
    <w:uiPriority w:val="66"/>
    <w:rsid w:val="00ee5560"/>
    <w:pPr>
      <w:spacing w:after="0" w:line="240" w:lineRule="auto"/>
    </w:pPr>
    <w:rPr>
      <w:rFonts w:asciiTheme="majorHAnsi" w:hAnsiTheme="majorHAnsi" w:eastAsiaTheme="majorEastAsia" w:cstheme="majorBidi"/>
      <w:lang w:eastAsia="es-ES"/>
      <w:color w:val="000000" w:themeColor="text1"/>
    </w:r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alendario1">
    <w:name w:val="Calendario 1"/>
    <w:basedOn w:val="Tablanormal"/>
    <w:uiPriority w:val="99"/>
    <w:qFormat/>
    <w:rsid w:val="00ee5560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6E5CA-815B-4F7C-B5BA-13371E9AF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Application>LibreOffice/7.5.5.2$Windows_X86_64 LibreOffice_project/ca8fe7424262805f223b9a2334bc7181abbcbf5e</Application>
  <AppVersion>15.0000</AppVersion>
  <Pages>1</Pages>
  <Words>185</Words>
  <Characters>1106</Characters>
  <CharactersWithSpaces>1288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</dc:creator>
  <dc:description/>
  <dc:language>es-ES</dc:language>
  <cp:lastModifiedBy/>
  <dcterms:modified xsi:type="dcterms:W3CDTF">2024-03-01T14:03:56Z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