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244F" w:rsidRPr="002663B2" w:rsidRDefault="000E244F" w:rsidP="000E244F">
      <w:pPr>
        <w:jc w:val="both"/>
        <w:rPr>
          <w:sz w:val="34"/>
          <w:szCs w:val="34"/>
        </w:rPr>
      </w:pPr>
      <w:r w:rsidRPr="002663B2">
        <w:rPr>
          <w:sz w:val="34"/>
          <w:szCs w:val="34"/>
        </w:rPr>
        <w:t>ENLACE AL ACTO PUBLICO DE APERTURA DEL SOBRE Nº 2 del</w:t>
      </w:r>
    </w:p>
    <w:p w:rsidR="00155506" w:rsidRPr="002663B2" w:rsidRDefault="000E244F" w:rsidP="000E244F">
      <w:pPr>
        <w:jc w:val="both"/>
        <w:rPr>
          <w:sz w:val="34"/>
          <w:szCs w:val="34"/>
        </w:rPr>
      </w:pPr>
      <w:r w:rsidRPr="002663B2">
        <w:rPr>
          <w:sz w:val="34"/>
          <w:szCs w:val="34"/>
        </w:rPr>
        <w:t>PA</w:t>
      </w:r>
      <w:r w:rsidR="001D35F0">
        <w:rPr>
          <w:sz w:val="34"/>
          <w:szCs w:val="34"/>
        </w:rPr>
        <w:t xml:space="preserve">2 </w:t>
      </w:r>
      <w:r w:rsidRPr="002663B2">
        <w:rPr>
          <w:sz w:val="34"/>
          <w:szCs w:val="34"/>
        </w:rPr>
        <w:t>SUM/</w:t>
      </w:r>
      <w:proofErr w:type="gramStart"/>
      <w:r w:rsidRPr="002663B2">
        <w:rPr>
          <w:sz w:val="34"/>
          <w:szCs w:val="34"/>
        </w:rPr>
        <w:t>202</w:t>
      </w:r>
      <w:r w:rsidR="001D35F0">
        <w:rPr>
          <w:sz w:val="34"/>
          <w:szCs w:val="34"/>
        </w:rPr>
        <w:t>1 ,</w:t>
      </w:r>
      <w:proofErr w:type="gramEnd"/>
      <w:r w:rsidR="001D35F0">
        <w:rPr>
          <w:sz w:val="34"/>
          <w:szCs w:val="34"/>
        </w:rPr>
        <w:t xml:space="preserve"> INSTALACIÓN Y ARRENDAMIENTO DE MÓDULOS PREFABRICADOS PARA CONSULTAS MÉDICAS EN EL CENTRO DE SALUD DE BARBASTRO</w:t>
      </w:r>
    </w:p>
    <w:p w:rsidR="000E244F" w:rsidRDefault="000E244F" w:rsidP="000E244F">
      <w:pPr>
        <w:jc w:val="both"/>
        <w:rPr>
          <w:sz w:val="32"/>
          <w:szCs w:val="32"/>
        </w:rPr>
      </w:pPr>
    </w:p>
    <w:p w:rsidR="000E244F" w:rsidRPr="002663B2" w:rsidRDefault="001D35F0" w:rsidP="000E244F">
      <w:pPr>
        <w:jc w:val="both"/>
        <w:rPr>
          <w:sz w:val="36"/>
          <w:szCs w:val="36"/>
        </w:rPr>
      </w:pPr>
      <w:r>
        <w:rPr>
          <w:sz w:val="36"/>
          <w:szCs w:val="36"/>
        </w:rPr>
        <w:t>Miércoles,</w:t>
      </w:r>
      <w:r w:rsidR="00B93DEF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20 de Enero</w:t>
      </w:r>
      <w:r w:rsidR="000E244F" w:rsidRPr="002663B2">
        <w:rPr>
          <w:sz w:val="36"/>
          <w:szCs w:val="36"/>
        </w:rPr>
        <w:t xml:space="preserve"> 202</w:t>
      </w:r>
      <w:r>
        <w:rPr>
          <w:sz w:val="36"/>
          <w:szCs w:val="36"/>
        </w:rPr>
        <w:t>1</w:t>
      </w:r>
      <w:r w:rsidR="000E244F" w:rsidRPr="002663B2">
        <w:rPr>
          <w:sz w:val="36"/>
          <w:szCs w:val="36"/>
        </w:rPr>
        <w:t xml:space="preserve">, </w:t>
      </w:r>
      <w:r>
        <w:rPr>
          <w:sz w:val="36"/>
          <w:szCs w:val="36"/>
        </w:rPr>
        <w:t>10</w:t>
      </w:r>
      <w:r w:rsidR="000E244F" w:rsidRPr="002663B2">
        <w:rPr>
          <w:sz w:val="36"/>
          <w:szCs w:val="36"/>
        </w:rPr>
        <w:t>:</w:t>
      </w:r>
      <w:r>
        <w:rPr>
          <w:sz w:val="36"/>
          <w:szCs w:val="36"/>
        </w:rPr>
        <w:t>15</w:t>
      </w:r>
      <w:r w:rsidR="000E244F" w:rsidRPr="002663B2">
        <w:rPr>
          <w:sz w:val="36"/>
          <w:szCs w:val="36"/>
        </w:rPr>
        <w:t xml:space="preserve"> h</w:t>
      </w:r>
      <w:r w:rsidR="000B5787">
        <w:rPr>
          <w:sz w:val="36"/>
          <w:szCs w:val="36"/>
        </w:rPr>
        <w:t xml:space="preserve"> </w:t>
      </w:r>
      <w:r w:rsidR="00B93DEF">
        <w:rPr>
          <w:sz w:val="36"/>
          <w:szCs w:val="36"/>
        </w:rPr>
        <w:t xml:space="preserve">   </w:t>
      </w:r>
      <w:bookmarkStart w:id="0" w:name="_GoBack"/>
      <w:bookmarkEnd w:id="0"/>
    </w:p>
    <w:p w:rsidR="000E244F" w:rsidRPr="002663B2" w:rsidRDefault="000E244F" w:rsidP="000E244F">
      <w:pPr>
        <w:jc w:val="both"/>
        <w:rPr>
          <w:sz w:val="36"/>
          <w:szCs w:val="36"/>
        </w:rPr>
      </w:pPr>
      <w:r w:rsidRPr="002663B2">
        <w:rPr>
          <w:sz w:val="36"/>
          <w:szCs w:val="36"/>
        </w:rPr>
        <w:t xml:space="preserve">Número de reunión: 175 </w:t>
      </w:r>
      <w:r w:rsidR="001D35F0">
        <w:rPr>
          <w:sz w:val="36"/>
          <w:szCs w:val="36"/>
        </w:rPr>
        <w:t>780 0534</w:t>
      </w:r>
    </w:p>
    <w:p w:rsidR="001D35F0" w:rsidRPr="001D35F0" w:rsidRDefault="000E244F" w:rsidP="000E244F">
      <w:pPr>
        <w:jc w:val="both"/>
        <w:rPr>
          <w:rFonts w:ascii="Helvetica" w:hAnsi="Helvetica" w:cs="Helvetica"/>
          <w:color w:val="444444"/>
          <w:sz w:val="32"/>
          <w:szCs w:val="32"/>
          <w:shd w:val="clear" w:color="auto" w:fill="FFFFFF"/>
        </w:rPr>
      </w:pPr>
      <w:r w:rsidRPr="002663B2">
        <w:rPr>
          <w:sz w:val="36"/>
          <w:szCs w:val="36"/>
        </w:rPr>
        <w:t>Contraseña</w:t>
      </w:r>
      <w:r w:rsidR="002663B2" w:rsidRPr="002663B2">
        <w:rPr>
          <w:sz w:val="36"/>
          <w:szCs w:val="36"/>
        </w:rPr>
        <w:t xml:space="preserve">: </w:t>
      </w:r>
      <w:r w:rsidR="001D35F0" w:rsidRPr="001D35F0">
        <w:rPr>
          <w:rFonts w:ascii="Helvetica" w:hAnsi="Helvetica" w:cs="Helvetica"/>
          <w:color w:val="444444"/>
          <w:sz w:val="32"/>
          <w:szCs w:val="32"/>
          <w:shd w:val="clear" w:color="auto" w:fill="FFFFFF"/>
        </w:rPr>
        <w:t>CYdbk6376JY</w:t>
      </w:r>
    </w:p>
    <w:p w:rsidR="002663B2" w:rsidRPr="002663B2" w:rsidRDefault="002663B2" w:rsidP="000E244F">
      <w:pPr>
        <w:jc w:val="both"/>
        <w:rPr>
          <w:sz w:val="36"/>
          <w:szCs w:val="36"/>
        </w:rPr>
      </w:pPr>
      <w:r w:rsidRPr="002663B2">
        <w:rPr>
          <w:sz w:val="36"/>
          <w:szCs w:val="36"/>
        </w:rPr>
        <w:t>Enlace de la reunión:</w:t>
      </w:r>
    </w:p>
    <w:p w:rsidR="002663B2" w:rsidRDefault="001D35F0" w:rsidP="000E244F">
      <w:pPr>
        <w:jc w:val="both"/>
        <w:rPr>
          <w:sz w:val="36"/>
          <w:szCs w:val="36"/>
        </w:rPr>
      </w:pPr>
      <w:hyperlink r:id="rId4" w:history="1">
        <w:r w:rsidRPr="0076377B">
          <w:rPr>
            <w:rStyle w:val="Hipervnculo"/>
            <w:sz w:val="36"/>
            <w:szCs w:val="36"/>
          </w:rPr>
          <w:t>https://saludaragon.webex.com/saludaragon/j.php?MTID=m902048836c3192aa323c521613e1f0a1</w:t>
        </w:r>
      </w:hyperlink>
    </w:p>
    <w:sectPr w:rsidR="002663B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244F"/>
    <w:rsid w:val="000B5787"/>
    <w:rsid w:val="000E244F"/>
    <w:rsid w:val="00155506"/>
    <w:rsid w:val="001D35F0"/>
    <w:rsid w:val="002663B2"/>
    <w:rsid w:val="00B93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4545A"/>
  <w15:chartTrackingRefBased/>
  <w15:docId w15:val="{B0B4F848-977D-4598-AF74-CEE6D48CA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0B57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B5787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D35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ludaragon.webex.com/saludaragon/j.php?MTID=m902048836c3192aa323c521613e1f0a1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cp:lastPrinted>2020-11-16T08:07:00Z</cp:lastPrinted>
  <dcterms:created xsi:type="dcterms:W3CDTF">2021-01-18T13:25:00Z</dcterms:created>
  <dcterms:modified xsi:type="dcterms:W3CDTF">2021-01-18T13:26:00Z</dcterms:modified>
</cp:coreProperties>
</file>